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2C8" w:rsidRPr="00D03963" w:rsidRDefault="00E95C2F" w:rsidP="00D03963">
      <w:pPr>
        <w:rPr>
          <w:b/>
          <w:i/>
          <w:sz w:val="32"/>
          <w:szCs w:val="32"/>
        </w:rPr>
      </w:pPr>
      <w:r w:rsidRPr="00D03963">
        <w:rPr>
          <w:b/>
          <w:i/>
          <w:sz w:val="32"/>
          <w:szCs w:val="32"/>
        </w:rPr>
        <w:t>090</w:t>
      </w:r>
      <w:r w:rsidR="006862C8" w:rsidRPr="00D03963">
        <w:rPr>
          <w:b/>
          <w:i/>
          <w:sz w:val="32"/>
          <w:szCs w:val="32"/>
        </w:rPr>
        <w:t>:</w:t>
      </w:r>
      <w:r w:rsidRPr="00D03963">
        <w:rPr>
          <w:b/>
          <w:i/>
          <w:sz w:val="32"/>
          <w:szCs w:val="32"/>
        </w:rPr>
        <w:t>29</w:t>
      </w:r>
      <w:r w:rsidR="001320C7" w:rsidRPr="00D03963">
        <w:rPr>
          <w:b/>
          <w:i/>
          <w:sz w:val="32"/>
          <w:szCs w:val="32"/>
        </w:rPr>
        <w:t>6:H4</w:t>
      </w:r>
      <w:r w:rsidR="006862C8" w:rsidRPr="00D03963">
        <w:rPr>
          <w:b/>
          <w:i/>
          <w:sz w:val="32"/>
          <w:szCs w:val="32"/>
        </w:rPr>
        <w:t xml:space="preserve"> </w:t>
      </w:r>
      <w:r w:rsidR="0044375F">
        <w:rPr>
          <w:b/>
          <w:i/>
          <w:sz w:val="32"/>
          <w:szCs w:val="32"/>
        </w:rPr>
        <w:t xml:space="preserve">  </w:t>
      </w:r>
      <w:r w:rsidR="001320C7" w:rsidRPr="00D03963">
        <w:rPr>
          <w:b/>
          <w:i/>
          <w:sz w:val="32"/>
          <w:szCs w:val="32"/>
        </w:rPr>
        <w:t xml:space="preserve">Addiction: Epidemic, Devastation, </w:t>
      </w:r>
      <w:proofErr w:type="gramStart"/>
      <w:r w:rsidR="001320C7" w:rsidRPr="00D03963">
        <w:rPr>
          <w:b/>
          <w:i/>
          <w:sz w:val="32"/>
          <w:szCs w:val="32"/>
        </w:rPr>
        <w:t>Loss</w:t>
      </w:r>
      <w:proofErr w:type="gramEnd"/>
    </w:p>
    <w:p w:rsidR="00C1201B" w:rsidRDefault="001C3631" w:rsidP="00A84EB9">
      <w:pPr>
        <w:jc w:val="center"/>
      </w:pPr>
      <w:r>
        <w:t>(</w:t>
      </w:r>
      <w:r w:rsidR="001320C7">
        <w:t>1</w:t>
      </w:r>
      <w:r w:rsidR="00B018A8">
        <w:t>/</w:t>
      </w:r>
      <w:r w:rsidR="00391A46">
        <w:t>22</w:t>
      </w:r>
      <w:r w:rsidR="001320C7">
        <w:t>/19</w:t>
      </w:r>
      <w:r w:rsidR="00C1201B">
        <w:t>)</w:t>
      </w:r>
    </w:p>
    <w:p w:rsidR="007E376E" w:rsidRDefault="009362D5" w:rsidP="006862C8">
      <w:pPr>
        <w:rPr>
          <w:sz w:val="28"/>
          <w:szCs w:val="28"/>
        </w:rPr>
      </w:pPr>
      <w:r w:rsidRPr="009362D5">
        <w:rPr>
          <w:noProof/>
          <w:sz w:val="16"/>
          <w:szCs w:val="16"/>
          <w:u w:val="single"/>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391160</wp:posOffset>
                </wp:positionV>
                <wp:extent cx="2941320" cy="30861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3086100"/>
                        </a:xfrm>
                        <a:prstGeom prst="rect">
                          <a:avLst/>
                        </a:prstGeom>
                        <a:solidFill>
                          <a:srgbClr val="FFFFFF"/>
                        </a:solidFill>
                        <a:ln w="9525">
                          <a:solidFill>
                            <a:srgbClr val="000000"/>
                          </a:solidFill>
                          <a:miter lim="800000"/>
                          <a:headEnd/>
                          <a:tailEnd/>
                        </a:ln>
                      </wps:spPr>
                      <wps:txbx>
                        <w:txbxContent>
                          <w:p w:rsidR="00820A16" w:rsidRDefault="00820A16">
                            <w:pPr>
                              <w:rPr>
                                <w:noProof/>
                              </w:rPr>
                            </w:pPr>
                            <w:r w:rsidRPr="008D37E7">
                              <w:rPr>
                                <w:b/>
                                <w:sz w:val="20"/>
                                <w:szCs w:val="20"/>
                              </w:rPr>
                              <w:t>The Opioid Crisis in America</w:t>
                            </w:r>
                            <w:r>
                              <w:rPr>
                                <w:noProof/>
                              </w:rPr>
                              <w:t xml:space="preserve"> </w:t>
                            </w:r>
                          </w:p>
                          <w:p w:rsidR="00820A16" w:rsidRDefault="00820A16">
                            <w:pPr>
                              <w:rPr>
                                <w:noProof/>
                              </w:rPr>
                            </w:pPr>
                          </w:p>
                          <w:p w:rsidR="00820A16" w:rsidRDefault="00820A16">
                            <w:pPr>
                              <w:rPr>
                                <w:noProof/>
                              </w:rPr>
                            </w:pPr>
                            <w:r>
                              <w:rPr>
                                <w:noProof/>
                              </w:rPr>
                              <w:drawing>
                                <wp:inline distT="0" distB="0" distL="0" distR="0" wp14:anchorId="5B402968" wp14:editId="478164CE">
                                  <wp:extent cx="2743200" cy="2346960"/>
                                  <wp:effectExtent l="0" t="0" r="0" b="0"/>
                                  <wp:docPr id="8" name="Picture 8" descr="Image result for opioid"/>
                                  <wp:cNvGraphicFramePr/>
                                  <a:graphic xmlns:a="http://schemas.openxmlformats.org/drawingml/2006/main">
                                    <a:graphicData uri="http://schemas.openxmlformats.org/drawingml/2006/picture">
                                      <pic:pic xmlns:pic="http://schemas.openxmlformats.org/drawingml/2006/picture">
                                        <pic:nvPicPr>
                                          <pic:cNvPr id="3" name="Picture 3" descr="Image result for opioi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697" cy="2347385"/>
                                          </a:xfrm>
                                          <a:prstGeom prst="rect">
                                            <a:avLst/>
                                          </a:prstGeom>
                                          <a:noFill/>
                                          <a:ln>
                                            <a:noFill/>
                                          </a:ln>
                                        </pic:spPr>
                                      </pic:pic>
                                    </a:graphicData>
                                  </a:graphic>
                                </wp:inline>
                              </w:drawing>
                            </w:r>
                          </w:p>
                          <w:p w:rsidR="00820A16" w:rsidRPr="008D37E7" w:rsidRDefault="00820A16" w:rsidP="009362D5">
                            <w:pPr>
                              <w:rPr>
                                <w:sz w:val="16"/>
                                <w:szCs w:val="16"/>
                              </w:rPr>
                            </w:pPr>
                            <w:r w:rsidRPr="008D37E7">
                              <w:rPr>
                                <w:sz w:val="16"/>
                                <w:szCs w:val="16"/>
                                <w:u w:val="single"/>
                              </w:rPr>
                              <w:t>Source</w:t>
                            </w:r>
                            <w:r w:rsidRPr="008D37E7">
                              <w:rPr>
                                <w:sz w:val="16"/>
                                <w:szCs w:val="16"/>
                              </w:rPr>
                              <w:t>: https://www.edx.org/course/the-opioid-crisis-in-america</w:t>
                            </w:r>
                          </w:p>
                          <w:p w:rsidR="00820A16" w:rsidRDefault="00820A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0.8pt;width:231.6pt;height:24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">
                <v:textbox>
                  <w:txbxContent>
                    <w:p w:rsidR="00820A16" w:rsidRDefault="00820A16">
                      <w:pPr>
                        <w:rPr>
                          <w:noProof/>
                        </w:rPr>
                      </w:pPr>
                      <w:r w:rsidRPr="008D37E7">
                        <w:rPr>
                          <w:b/>
                          <w:sz w:val="20"/>
                          <w:szCs w:val="20"/>
                        </w:rPr>
                        <w:t>The Opioid Crisis in America</w:t>
                      </w:r>
                      <w:r>
                        <w:rPr>
                          <w:noProof/>
                        </w:rPr>
                        <w:t xml:space="preserve"> </w:t>
                      </w:r>
                    </w:p>
                    <w:p w:rsidR="00820A16" w:rsidRDefault="00820A16">
                      <w:pPr>
                        <w:rPr>
                          <w:noProof/>
                        </w:rPr>
                      </w:pPr>
                    </w:p>
                    <w:p w:rsidR="00820A16" w:rsidRDefault="00820A16">
                      <w:pPr>
                        <w:rPr>
                          <w:noProof/>
                        </w:rPr>
                      </w:pPr>
                      <w:r>
                        <w:rPr>
                          <w:noProof/>
                        </w:rPr>
                        <w:drawing>
                          <wp:inline distT="0" distB="0" distL="0" distR="0" wp14:anchorId="5B402968" wp14:editId="478164CE">
                            <wp:extent cx="2743200" cy="2346960"/>
                            <wp:effectExtent l="0" t="0" r="0" b="0"/>
                            <wp:docPr id="8" name="Picture 8" descr="Image result for opioid"/>
                            <wp:cNvGraphicFramePr/>
                            <a:graphic xmlns:a="http://schemas.openxmlformats.org/drawingml/2006/main">
                              <a:graphicData uri="http://schemas.openxmlformats.org/drawingml/2006/picture">
                                <pic:pic xmlns:pic="http://schemas.openxmlformats.org/drawingml/2006/picture">
                                  <pic:nvPicPr>
                                    <pic:cNvPr id="3" name="Picture 3" descr="Image result for opioid"/>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697" cy="2347385"/>
                                    </a:xfrm>
                                    <a:prstGeom prst="rect">
                                      <a:avLst/>
                                    </a:prstGeom>
                                    <a:noFill/>
                                    <a:ln>
                                      <a:noFill/>
                                    </a:ln>
                                  </pic:spPr>
                                </pic:pic>
                              </a:graphicData>
                            </a:graphic>
                          </wp:inline>
                        </w:drawing>
                      </w:r>
                    </w:p>
                    <w:p w:rsidR="00820A16" w:rsidRPr="008D37E7" w:rsidRDefault="00820A16" w:rsidP="009362D5">
                      <w:pPr>
                        <w:rPr>
                          <w:sz w:val="16"/>
                          <w:szCs w:val="16"/>
                        </w:rPr>
                      </w:pPr>
                      <w:r w:rsidRPr="008D37E7">
                        <w:rPr>
                          <w:sz w:val="16"/>
                          <w:szCs w:val="16"/>
                          <w:u w:val="single"/>
                        </w:rPr>
                        <w:t>Source</w:t>
                      </w:r>
                      <w:r w:rsidRPr="008D37E7">
                        <w:rPr>
                          <w:sz w:val="16"/>
                          <w:szCs w:val="16"/>
                        </w:rPr>
                        <w:t>: https://www.edx.org/course/the-opioid-crisis-in-america</w:t>
                      </w:r>
                    </w:p>
                    <w:p w:rsidR="00820A16" w:rsidRDefault="00820A16"/>
                  </w:txbxContent>
                </v:textbox>
                <w10:wrap type="square"/>
              </v:shape>
            </w:pict>
          </mc:Fallback>
        </mc:AlternateContent>
      </w:r>
    </w:p>
    <w:p w:rsidR="008E0F4B" w:rsidRDefault="009362D5" w:rsidP="00F8093F">
      <w:pPr>
        <w:rPr>
          <w:b/>
          <w:sz w:val="20"/>
          <w:szCs w:val="20"/>
        </w:rPr>
      </w:pPr>
      <w:r w:rsidRPr="009362D5">
        <w:rPr>
          <w:noProof/>
          <w:sz w:val="16"/>
          <w:szCs w:val="16"/>
        </w:rPr>
        <mc:AlternateContent>
          <mc:Choice Requires="wps">
            <w:drawing>
              <wp:anchor distT="45720" distB="45720" distL="114300" distR="114300" simplePos="0" relativeHeight="251662336" behindDoc="0" locked="0" layoutInCell="1" allowOverlap="1">
                <wp:simplePos x="0" y="0"/>
                <wp:positionH relativeFrom="column">
                  <wp:posOffset>3238500</wp:posOffset>
                </wp:positionH>
                <wp:positionV relativeFrom="paragraph">
                  <wp:posOffset>179070</wp:posOffset>
                </wp:positionV>
                <wp:extent cx="3336925" cy="3093720"/>
                <wp:effectExtent l="0" t="0" r="15875"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3093720"/>
                        </a:xfrm>
                        <a:prstGeom prst="rect">
                          <a:avLst/>
                        </a:prstGeom>
                        <a:solidFill>
                          <a:srgbClr val="FFFFFF"/>
                        </a:solidFill>
                        <a:ln w="9525">
                          <a:solidFill>
                            <a:srgbClr val="000000"/>
                          </a:solidFill>
                          <a:miter lim="800000"/>
                          <a:headEnd/>
                          <a:tailEnd/>
                        </a:ln>
                      </wps:spPr>
                      <wps:txbx>
                        <w:txbxContent>
                          <w:p w:rsidR="00820A16" w:rsidRDefault="00820A16" w:rsidP="009362D5">
                            <w:pPr>
                              <w:rPr>
                                <w:b/>
                                <w:bCs/>
                                <w:color w:val="000000"/>
                                <w:sz w:val="21"/>
                                <w:szCs w:val="21"/>
                                <w:shd w:val="clear" w:color="auto" w:fill="FFFFFF"/>
                              </w:rPr>
                            </w:pPr>
                            <w:r w:rsidRPr="00913CBD">
                              <w:rPr>
                                <w:b/>
                                <w:bCs/>
                                <w:color w:val="000000"/>
                                <w:sz w:val="21"/>
                                <w:szCs w:val="21"/>
                                <w:shd w:val="clear" w:color="auto" w:fill="FFFFFF"/>
                              </w:rPr>
                              <w:t>Age-adjusted drug overdose death rates: United States, 1999–2017</w:t>
                            </w:r>
                            <w:r>
                              <w:rPr>
                                <w:b/>
                                <w:bCs/>
                                <w:color w:val="000000"/>
                                <w:sz w:val="21"/>
                                <w:szCs w:val="21"/>
                                <w:shd w:val="clear" w:color="auto" w:fill="FFFFFF"/>
                              </w:rPr>
                              <w:t xml:space="preserve">   </w:t>
                            </w:r>
                          </w:p>
                          <w:p w:rsidR="00820A16" w:rsidRPr="00913CBD" w:rsidRDefault="00820A16" w:rsidP="009362D5">
                            <w:r>
                              <w:rPr>
                                <w:b/>
                                <w:bCs/>
                                <w:color w:val="000000"/>
                                <w:sz w:val="21"/>
                                <w:szCs w:val="21"/>
                                <w:shd w:val="clear" w:color="auto" w:fill="FFFFFF"/>
                              </w:rPr>
                              <w:t xml:space="preserve">  </w:t>
                            </w:r>
                          </w:p>
                          <w:p w:rsidR="00820A16" w:rsidRDefault="00820A16">
                            <w:pPr>
                              <w:rPr>
                                <w:noProof/>
                              </w:rPr>
                            </w:pPr>
                            <w:r>
                              <w:rPr>
                                <w:noProof/>
                              </w:rPr>
                              <w:drawing>
                                <wp:inline distT="0" distB="0" distL="0" distR="0" wp14:anchorId="749B2BC3" wp14:editId="7FEACC46">
                                  <wp:extent cx="3145155" cy="1909669"/>
                                  <wp:effectExtent l="0" t="0" r="0" b="0"/>
                                  <wp:docPr id="10" name="Picture 10" descr="Figure 1 is a line chart showing the age-adjusted drug overdose death rates in the United States from 1999 through 2017 for males, females, and total. For each group, there is a significantly increasing trend in rates from 1999 throug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is a line chart showing the age-adjusted drug overdose death rates in the United States from 1999 through 2017 for males, females, and total. For each group, there is a significantly increasing trend in rates from 1999 through 20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5155" cy="1909669"/>
                                          </a:xfrm>
                                          <a:prstGeom prst="rect">
                                            <a:avLst/>
                                          </a:prstGeom>
                                          <a:noFill/>
                                          <a:ln>
                                            <a:noFill/>
                                          </a:ln>
                                        </pic:spPr>
                                      </pic:pic>
                                    </a:graphicData>
                                  </a:graphic>
                                </wp:inline>
                              </w:drawing>
                            </w:r>
                          </w:p>
                          <w:p w:rsidR="00820A16" w:rsidRDefault="00820A16">
                            <w:r w:rsidRPr="00913CBD">
                              <w:rPr>
                                <w:color w:val="000000"/>
                                <w:sz w:val="16"/>
                                <w:szCs w:val="16"/>
                                <w:shd w:val="clear" w:color="auto" w:fill="FFFFFF"/>
                                <w:vertAlign w:val="superscript"/>
                              </w:rPr>
                              <w:t>1</w:t>
                            </w:r>
                            <w:r w:rsidRPr="00913CBD">
                              <w:rPr>
                                <w:color w:val="000000"/>
                                <w:sz w:val="16"/>
                                <w:szCs w:val="16"/>
                                <w:shd w:val="clear" w:color="auto" w:fill="FFFFFF"/>
                              </w:rPr>
                              <w:t>Significant increasing trend from 1999 through 2017 with different rates of change over time, </w:t>
                            </w:r>
                            <w:r w:rsidRPr="00913CBD">
                              <w:rPr>
                                <w:rStyle w:val="Emphasis"/>
                                <w:color w:val="000000"/>
                                <w:sz w:val="16"/>
                                <w:szCs w:val="16"/>
                                <w:shd w:val="clear" w:color="auto" w:fill="FFFFFF"/>
                              </w:rPr>
                              <w:t>p</w:t>
                            </w:r>
                            <w:r w:rsidRPr="00913CBD">
                              <w:rPr>
                                <w:color w:val="000000"/>
                                <w:sz w:val="16"/>
                                <w:szCs w:val="16"/>
                                <w:shd w:val="clear" w:color="auto" w:fill="FFFFFF"/>
                              </w:rPr>
                              <w:t> &lt; 0.05.</w:t>
                            </w:r>
                            <w:r w:rsidRPr="00913CBD">
                              <w:rPr>
                                <w:color w:val="000000"/>
                                <w:sz w:val="16"/>
                                <w:szCs w:val="16"/>
                              </w:rPr>
                              <w:br/>
                            </w:r>
                            <w:r w:rsidRPr="00913CBD">
                              <w:rPr>
                                <w:color w:val="000000"/>
                                <w:sz w:val="16"/>
                                <w:szCs w:val="16"/>
                                <w:shd w:val="clear" w:color="auto" w:fill="FFFFFF"/>
                                <w:vertAlign w:val="superscript"/>
                              </w:rPr>
                              <w:t>2</w:t>
                            </w:r>
                            <w:r w:rsidRPr="00913CBD">
                              <w:rPr>
                                <w:color w:val="000000"/>
                                <w:sz w:val="16"/>
                                <w:szCs w:val="16"/>
                                <w:shd w:val="clear" w:color="auto" w:fill="FFFFFF"/>
                              </w:rPr>
                              <w:t>Male rates were significantly higher than female rates for all years, </w:t>
                            </w:r>
                            <w:r w:rsidRPr="00913CBD">
                              <w:rPr>
                                <w:rStyle w:val="Emphasis"/>
                                <w:color w:val="000000"/>
                                <w:sz w:val="16"/>
                                <w:szCs w:val="16"/>
                                <w:shd w:val="clear" w:color="auto" w:fill="FFFFFF"/>
                              </w:rPr>
                              <w:t>p</w:t>
                            </w:r>
                            <w:r w:rsidRPr="00913CBD">
                              <w:rPr>
                                <w:color w:val="000000"/>
                                <w:sz w:val="16"/>
                                <w:szCs w:val="16"/>
                                <w:shd w:val="clear" w:color="auto" w:fill="FFFFFF"/>
                              </w:rPr>
                              <w:t> &lt; 0.05.</w:t>
                            </w:r>
                            <w:r w:rsidRPr="00913CBD">
                              <w:rPr>
                                <w:color w:val="000000"/>
                                <w:sz w:val="16"/>
                                <w:szCs w:val="16"/>
                              </w:rPr>
                              <w:br/>
                            </w:r>
                            <w:r w:rsidRPr="00A00962">
                              <w:rPr>
                                <w:color w:val="000000"/>
                                <w:sz w:val="16"/>
                                <w:szCs w:val="16"/>
                                <w:u w:val="single"/>
                                <w:shd w:val="clear" w:color="auto" w:fill="FFFFFF"/>
                              </w:rPr>
                              <w:t>Source</w:t>
                            </w:r>
                            <w:r w:rsidRPr="00913CBD">
                              <w:rPr>
                                <w:color w:val="000000"/>
                                <w:sz w:val="16"/>
                                <w:szCs w:val="16"/>
                                <w:shd w:val="clear" w:color="auto" w:fill="FFFFFF"/>
                              </w:rPr>
                              <w:t xml:space="preserve">: Centers for Disease Control: </w:t>
                            </w:r>
                            <w:hyperlink r:id="rId11" w:history="1">
                              <w:r w:rsidRPr="00913CBD">
                                <w:rPr>
                                  <w:rStyle w:val="Hyperlink"/>
                                  <w:sz w:val="16"/>
                                  <w:szCs w:val="16"/>
                                  <w:shd w:val="clear" w:color="auto" w:fill="FFFFFF"/>
                                </w:rPr>
                                <w:t>https://www.cdc.gov/nchs/products/databriefs/db329.htm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5pt;margin-top:14.1pt;width:262.75pt;height:24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">
                <v:textbox>
                  <w:txbxContent>
                    <w:p w:rsidR="00820A16" w:rsidRDefault="00820A16" w:rsidP="009362D5">
                      <w:pPr>
                        <w:rPr>
                          <w:b/>
                          <w:bCs/>
                          <w:color w:val="000000"/>
                          <w:sz w:val="21"/>
                          <w:szCs w:val="21"/>
                          <w:shd w:val="clear" w:color="auto" w:fill="FFFFFF"/>
                        </w:rPr>
                      </w:pPr>
                      <w:r w:rsidRPr="00913CBD">
                        <w:rPr>
                          <w:b/>
                          <w:bCs/>
                          <w:color w:val="000000"/>
                          <w:sz w:val="21"/>
                          <w:szCs w:val="21"/>
                          <w:shd w:val="clear" w:color="auto" w:fill="FFFFFF"/>
                        </w:rPr>
                        <w:t>Age-adjusted drug overdose death rates: United States, 1999–2017</w:t>
                      </w:r>
                      <w:r>
                        <w:rPr>
                          <w:b/>
                          <w:bCs/>
                          <w:color w:val="000000"/>
                          <w:sz w:val="21"/>
                          <w:szCs w:val="21"/>
                          <w:shd w:val="clear" w:color="auto" w:fill="FFFFFF"/>
                        </w:rPr>
                        <w:t xml:space="preserve">   </w:t>
                      </w:r>
                    </w:p>
                    <w:p w:rsidR="00820A16" w:rsidRPr="00913CBD" w:rsidRDefault="00820A16" w:rsidP="009362D5">
                      <w:r>
                        <w:rPr>
                          <w:b/>
                          <w:bCs/>
                          <w:color w:val="000000"/>
                          <w:sz w:val="21"/>
                          <w:szCs w:val="21"/>
                          <w:shd w:val="clear" w:color="auto" w:fill="FFFFFF"/>
                        </w:rPr>
                        <w:t xml:space="preserve">  </w:t>
                      </w:r>
                    </w:p>
                    <w:p w:rsidR="00820A16" w:rsidRDefault="00820A16">
                      <w:pPr>
                        <w:rPr>
                          <w:noProof/>
                        </w:rPr>
                      </w:pPr>
                      <w:r>
                        <w:rPr>
                          <w:noProof/>
                        </w:rPr>
                        <w:drawing>
                          <wp:inline distT="0" distB="0" distL="0" distR="0" wp14:anchorId="749B2BC3" wp14:editId="7FEACC46">
                            <wp:extent cx="3145155" cy="1909669"/>
                            <wp:effectExtent l="0" t="0" r="0" b="0"/>
                            <wp:docPr id="10" name="Picture 10" descr="Figure 1 is a line chart showing the age-adjusted drug overdose death rates in the United States from 1999 through 2017 for males, females, and total. For each group, there is a significantly increasing trend in rates from 1999 through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is a line chart showing the age-adjusted drug overdose death rates in the United States from 1999 through 2017 for males, females, and total. For each group, there is a significantly increasing trend in rates from 1999 through 20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5155" cy="1909669"/>
                                    </a:xfrm>
                                    <a:prstGeom prst="rect">
                                      <a:avLst/>
                                    </a:prstGeom>
                                    <a:noFill/>
                                    <a:ln>
                                      <a:noFill/>
                                    </a:ln>
                                  </pic:spPr>
                                </pic:pic>
                              </a:graphicData>
                            </a:graphic>
                          </wp:inline>
                        </w:drawing>
                      </w:r>
                    </w:p>
                    <w:p w:rsidR="00820A16" w:rsidRDefault="00820A16">
                      <w:r w:rsidRPr="00913CBD">
                        <w:rPr>
                          <w:color w:val="000000"/>
                          <w:sz w:val="16"/>
                          <w:szCs w:val="16"/>
                          <w:shd w:val="clear" w:color="auto" w:fill="FFFFFF"/>
                          <w:vertAlign w:val="superscript"/>
                        </w:rPr>
                        <w:t>1</w:t>
                      </w:r>
                      <w:r w:rsidRPr="00913CBD">
                        <w:rPr>
                          <w:color w:val="000000"/>
                          <w:sz w:val="16"/>
                          <w:szCs w:val="16"/>
                          <w:shd w:val="clear" w:color="auto" w:fill="FFFFFF"/>
                        </w:rPr>
                        <w:t>Significant increasing trend from 1999 through 2017 with different rates of change over time, </w:t>
                      </w:r>
                      <w:r w:rsidRPr="00913CBD">
                        <w:rPr>
                          <w:rStyle w:val="Emphasis"/>
                          <w:color w:val="000000"/>
                          <w:sz w:val="16"/>
                          <w:szCs w:val="16"/>
                          <w:shd w:val="clear" w:color="auto" w:fill="FFFFFF"/>
                        </w:rPr>
                        <w:t>p</w:t>
                      </w:r>
                      <w:r w:rsidRPr="00913CBD">
                        <w:rPr>
                          <w:color w:val="000000"/>
                          <w:sz w:val="16"/>
                          <w:szCs w:val="16"/>
                          <w:shd w:val="clear" w:color="auto" w:fill="FFFFFF"/>
                        </w:rPr>
                        <w:t> &lt; 0.05.</w:t>
                      </w:r>
                      <w:r w:rsidRPr="00913CBD">
                        <w:rPr>
                          <w:color w:val="000000"/>
                          <w:sz w:val="16"/>
                          <w:szCs w:val="16"/>
                        </w:rPr>
                        <w:br/>
                      </w:r>
                      <w:r w:rsidRPr="00913CBD">
                        <w:rPr>
                          <w:color w:val="000000"/>
                          <w:sz w:val="16"/>
                          <w:szCs w:val="16"/>
                          <w:shd w:val="clear" w:color="auto" w:fill="FFFFFF"/>
                          <w:vertAlign w:val="superscript"/>
                        </w:rPr>
                        <w:t>2</w:t>
                      </w:r>
                      <w:r w:rsidRPr="00913CBD">
                        <w:rPr>
                          <w:color w:val="000000"/>
                          <w:sz w:val="16"/>
                          <w:szCs w:val="16"/>
                          <w:shd w:val="clear" w:color="auto" w:fill="FFFFFF"/>
                        </w:rPr>
                        <w:t>Male rates were significantly higher than female rates for all years, </w:t>
                      </w:r>
                      <w:r w:rsidRPr="00913CBD">
                        <w:rPr>
                          <w:rStyle w:val="Emphasis"/>
                          <w:color w:val="000000"/>
                          <w:sz w:val="16"/>
                          <w:szCs w:val="16"/>
                          <w:shd w:val="clear" w:color="auto" w:fill="FFFFFF"/>
                        </w:rPr>
                        <w:t>p</w:t>
                      </w:r>
                      <w:r w:rsidRPr="00913CBD">
                        <w:rPr>
                          <w:color w:val="000000"/>
                          <w:sz w:val="16"/>
                          <w:szCs w:val="16"/>
                          <w:shd w:val="clear" w:color="auto" w:fill="FFFFFF"/>
                        </w:rPr>
                        <w:t> &lt; 0.05.</w:t>
                      </w:r>
                      <w:r w:rsidRPr="00913CBD">
                        <w:rPr>
                          <w:color w:val="000000"/>
                          <w:sz w:val="16"/>
                          <w:szCs w:val="16"/>
                        </w:rPr>
                        <w:br/>
                      </w:r>
                      <w:r w:rsidRPr="00A00962">
                        <w:rPr>
                          <w:color w:val="000000"/>
                          <w:sz w:val="16"/>
                          <w:szCs w:val="16"/>
                          <w:u w:val="single"/>
                          <w:shd w:val="clear" w:color="auto" w:fill="FFFFFF"/>
                        </w:rPr>
                        <w:t>Source</w:t>
                      </w:r>
                      <w:r w:rsidRPr="00913CBD">
                        <w:rPr>
                          <w:color w:val="000000"/>
                          <w:sz w:val="16"/>
                          <w:szCs w:val="16"/>
                          <w:shd w:val="clear" w:color="auto" w:fill="FFFFFF"/>
                        </w:rPr>
                        <w:t xml:space="preserve">: Centers for Disease Control: </w:t>
                      </w:r>
                      <w:hyperlink r:id="rId13" w:history="1">
                        <w:r w:rsidRPr="00913CBD">
                          <w:rPr>
                            <w:rStyle w:val="Hyperlink"/>
                            <w:sz w:val="16"/>
                            <w:szCs w:val="16"/>
                            <w:shd w:val="clear" w:color="auto" w:fill="FFFFFF"/>
                          </w:rPr>
                          <w:t>https://www.cdc.gov/nchs/products/databriefs/db329.htm</w:t>
                        </w:r>
                      </w:hyperlink>
                    </w:p>
                  </w:txbxContent>
                </v:textbox>
                <w10:wrap type="square"/>
              </v:shape>
            </w:pict>
          </mc:Fallback>
        </mc:AlternateContent>
      </w:r>
      <w:r w:rsidR="008D37E7" w:rsidRPr="008D37E7">
        <w:rPr>
          <w:b/>
          <w:sz w:val="20"/>
          <w:szCs w:val="20"/>
        </w:rPr>
        <w:tab/>
      </w:r>
      <w:r w:rsidR="008D37E7" w:rsidRPr="008D37E7">
        <w:rPr>
          <w:b/>
          <w:sz w:val="20"/>
          <w:szCs w:val="20"/>
        </w:rPr>
        <w:tab/>
      </w:r>
      <w:r w:rsidR="008D37E7" w:rsidRPr="008D37E7">
        <w:rPr>
          <w:b/>
          <w:sz w:val="20"/>
          <w:szCs w:val="20"/>
        </w:rPr>
        <w:tab/>
      </w:r>
      <w:r w:rsidR="008D37E7" w:rsidRPr="008D37E7">
        <w:rPr>
          <w:b/>
          <w:sz w:val="20"/>
          <w:szCs w:val="20"/>
        </w:rPr>
        <w:tab/>
      </w:r>
      <w:r w:rsidR="008D37E7" w:rsidRPr="008D37E7">
        <w:rPr>
          <w:b/>
          <w:sz w:val="20"/>
          <w:szCs w:val="20"/>
        </w:rPr>
        <w:tab/>
      </w:r>
    </w:p>
    <w:p w:rsidR="00E6736A" w:rsidRDefault="00E6736A" w:rsidP="00F8093F">
      <w:pPr>
        <w:rPr>
          <w:b/>
          <w:sz w:val="20"/>
          <w:szCs w:val="20"/>
        </w:rPr>
      </w:pPr>
    </w:p>
    <w:p w:rsidR="00E6736A" w:rsidRPr="00F8093F" w:rsidRDefault="00E6736A" w:rsidP="00F8093F">
      <w:pPr>
        <w:rPr>
          <w:b/>
          <w:sz w:val="20"/>
          <w:szCs w:val="20"/>
        </w:rPr>
      </w:pPr>
    </w:p>
    <w:p w:rsidR="00C1201B" w:rsidRDefault="00B07DE2" w:rsidP="006862C8">
      <w:hyperlink r:id="rId14" w:history="1">
        <w:r w:rsidR="00C1201B" w:rsidRPr="002233A3">
          <w:rPr>
            <w:rStyle w:val="Hyperlink"/>
          </w:rPr>
          <w:t>Patricia A. Roos</w:t>
        </w:r>
      </w:hyperlink>
      <w:r w:rsidR="000B0D8E">
        <w:tab/>
      </w:r>
      <w:r w:rsidR="000B0D8E">
        <w:tab/>
      </w:r>
      <w:r w:rsidR="000B0D8E">
        <w:tab/>
      </w:r>
      <w:r w:rsidR="000B0D8E">
        <w:tab/>
      </w:r>
      <w:r w:rsidR="00E95C2F">
        <w:tab/>
      </w:r>
      <w:r w:rsidR="000B0D8E">
        <w:t>Contact information:</w:t>
      </w:r>
    </w:p>
    <w:p w:rsidR="006862C8" w:rsidRDefault="007E0517" w:rsidP="006862C8">
      <w:r>
        <w:t>Spring, 2019</w:t>
      </w:r>
      <w:r w:rsidR="000B0D8E">
        <w:tab/>
      </w:r>
      <w:r w:rsidR="000B0D8E">
        <w:tab/>
      </w:r>
      <w:r w:rsidR="000B0D8E">
        <w:tab/>
      </w:r>
      <w:r w:rsidR="000B0D8E">
        <w:tab/>
      </w:r>
      <w:r w:rsidR="000B0D8E">
        <w:tab/>
      </w:r>
      <w:r w:rsidR="00E95C2F">
        <w:tab/>
      </w:r>
      <w:r w:rsidR="000B0D8E">
        <w:t>Department of Sociology</w:t>
      </w:r>
    </w:p>
    <w:p w:rsidR="006862C8" w:rsidRDefault="00E5426E" w:rsidP="000B0D8E">
      <w:pPr>
        <w:ind w:left="5040" w:hanging="5040"/>
      </w:pPr>
      <w:r>
        <w:t>Tuesda</w:t>
      </w:r>
      <w:r w:rsidR="006E40F7">
        <w:t>y 9:50-12:50</w:t>
      </w:r>
      <w:r w:rsidR="00E95C2F">
        <w:tab/>
      </w:r>
      <w:r w:rsidR="007952CC">
        <w:t>O</w:t>
      </w:r>
      <w:r w:rsidR="000B0D8E">
        <w:t>ffice:  Rm. 115, Davison Hall (Douglass)</w:t>
      </w:r>
    </w:p>
    <w:p w:rsidR="000B0D8E" w:rsidRDefault="007E0517" w:rsidP="00E95C2F">
      <w:pPr>
        <w:ind w:left="5040" w:hanging="5040"/>
      </w:pPr>
      <w:r>
        <w:t>Honors College N106, CAC</w:t>
      </w:r>
      <w:r w:rsidR="00E5426E">
        <w:t xml:space="preserve"> </w:t>
      </w:r>
      <w:r w:rsidR="00E95C2F">
        <w:tab/>
      </w:r>
      <w:r w:rsidR="000B0D8E">
        <w:t xml:space="preserve">Email: </w:t>
      </w:r>
      <w:hyperlink r:id="rId15" w:history="1">
        <w:r w:rsidR="000B0D8E" w:rsidRPr="00C72FF4">
          <w:rPr>
            <w:rStyle w:val="Hyperlink"/>
          </w:rPr>
          <w:t>roos@rutgers.edu</w:t>
        </w:r>
      </w:hyperlink>
      <w:r w:rsidR="0059393E">
        <w:t xml:space="preserve"> </w:t>
      </w:r>
    </w:p>
    <w:p w:rsidR="006862C8" w:rsidRDefault="006862C8" w:rsidP="006862C8">
      <w:r>
        <w:t>Office h</w:t>
      </w:r>
      <w:r w:rsidR="00E95C2F">
        <w:t>ou</w:t>
      </w:r>
      <w:r>
        <w:t xml:space="preserve">rs: </w:t>
      </w:r>
      <w:r w:rsidR="003B32E3">
        <w:t>M</w:t>
      </w:r>
      <w:r w:rsidR="007E0517">
        <w:t xml:space="preserve">ondays </w:t>
      </w:r>
      <w:r w:rsidR="003B32E3">
        <w:t>10:30-11:30</w:t>
      </w:r>
      <w:r w:rsidR="007E0517">
        <w:t xml:space="preserve"> a.m.</w:t>
      </w:r>
      <w:r w:rsidR="003B32E3">
        <w:t xml:space="preserve">, </w:t>
      </w:r>
      <w:r w:rsidR="007E0517">
        <w:t xml:space="preserve">Thursdays 1-2 p.m., </w:t>
      </w:r>
      <w:r w:rsidR="003B32E3">
        <w:t>@ Dav</w:t>
      </w:r>
      <w:r w:rsidR="00AC794D">
        <w:t xml:space="preserve">ison Hall, Rm. </w:t>
      </w:r>
      <w:proofErr w:type="gramStart"/>
      <w:r w:rsidR="00AC794D">
        <w:t>115</w:t>
      </w:r>
      <w:r w:rsidR="007E376E">
        <w:t xml:space="preserve"> </w:t>
      </w:r>
      <w:r>
        <w:t xml:space="preserve"> (</w:t>
      </w:r>
      <w:proofErr w:type="gramEnd"/>
      <w:r>
        <w:t xml:space="preserve">or </w:t>
      </w:r>
      <w:r w:rsidR="007E0517">
        <w:t xml:space="preserve">after class, or </w:t>
      </w:r>
      <w:r>
        <w:t>by appointment)</w:t>
      </w:r>
      <w:r w:rsidR="00777E09">
        <w:t xml:space="preserve"> </w:t>
      </w:r>
    </w:p>
    <w:p w:rsidR="006862C8" w:rsidRDefault="006862C8" w:rsidP="006862C8"/>
    <w:p w:rsidR="006862C8" w:rsidRPr="0048565D" w:rsidRDefault="008B7F57" w:rsidP="006862C8">
      <w:pPr>
        <w:rPr>
          <w:b/>
          <w:i/>
          <w:sz w:val="28"/>
          <w:szCs w:val="28"/>
        </w:rPr>
      </w:pPr>
      <w:r>
        <w:rPr>
          <w:b/>
          <w:i/>
          <w:sz w:val="28"/>
          <w:szCs w:val="28"/>
        </w:rPr>
        <w:t>I. Course Description</w:t>
      </w:r>
    </w:p>
    <w:p w:rsidR="003D41E5" w:rsidRDefault="003D41E5" w:rsidP="003D41E5">
      <w:pPr>
        <w:pStyle w:val="NormalWeb"/>
      </w:pPr>
      <w:r>
        <w:t xml:space="preserve">This seminar will examine social science approaches to addiction. We begin by examining the current opioid addiction in historical context. We </w:t>
      </w:r>
      <w:r w:rsidR="00810381">
        <w:t xml:space="preserve">will also explore how </w:t>
      </w:r>
      <w:r>
        <w:t xml:space="preserve">social science approaches can be useful in understanding both </w:t>
      </w:r>
      <w:r w:rsidRPr="008D4696">
        <w:rPr>
          <w:i/>
        </w:rPr>
        <w:t>why</w:t>
      </w:r>
      <w:r>
        <w:t xml:space="preserve"> the current epidemic developed, </w:t>
      </w:r>
      <w:r w:rsidRPr="008D4696">
        <w:rPr>
          <w:i/>
        </w:rPr>
        <w:t>how</w:t>
      </w:r>
      <w:r>
        <w:t xml:space="preserve"> it did, and its consequences for those with addictions and their families. Among the </w:t>
      </w:r>
      <w:r w:rsidR="005525D5">
        <w:t xml:space="preserve">topics we </w:t>
      </w:r>
      <w:r>
        <w:t xml:space="preserve">examine </w:t>
      </w:r>
      <w:r w:rsidR="005525D5">
        <w:t>will be</w:t>
      </w:r>
      <w:r w:rsidR="00A00962">
        <w:t xml:space="preserve"> stigma, </w:t>
      </w:r>
      <w:r>
        <w:t xml:space="preserve">social integration, </w:t>
      </w:r>
      <w:r w:rsidR="00A00962">
        <w:t xml:space="preserve">stress, suicide, </w:t>
      </w:r>
      <w:r>
        <w:t xml:space="preserve">and mental </w:t>
      </w:r>
      <w:r w:rsidR="00A00962">
        <w:t>health</w:t>
      </w:r>
      <w:r>
        <w:t>. We will focus as well on personal narratives of t</w:t>
      </w:r>
      <w:r w:rsidR="00A00962">
        <w:t xml:space="preserve">hose at the intersection of </w:t>
      </w:r>
      <w:r>
        <w:t xml:space="preserve">epidemic and loss. </w:t>
      </w:r>
    </w:p>
    <w:p w:rsidR="003D41E5" w:rsidRDefault="003D41E5" w:rsidP="003D41E5">
      <w:pPr>
        <w:pStyle w:val="NormalWeb"/>
      </w:pPr>
      <w:r>
        <w:t>As with many social issues, there are differences of opinion about how best to remedy the opioid crisis. These differences are visible in our currently polarized country, as politicians take starkly different public policy approaches (e.g., incarceration vs. harm reduction). We will examine these and other policy approaches.</w:t>
      </w:r>
    </w:p>
    <w:p w:rsidR="006862C8" w:rsidRPr="0048565D" w:rsidRDefault="008B7F57" w:rsidP="006862C8">
      <w:pPr>
        <w:rPr>
          <w:b/>
          <w:i/>
          <w:sz w:val="28"/>
          <w:szCs w:val="28"/>
        </w:rPr>
      </w:pPr>
      <w:r>
        <w:rPr>
          <w:b/>
          <w:i/>
          <w:sz w:val="28"/>
          <w:szCs w:val="28"/>
        </w:rPr>
        <w:lastRenderedPageBreak/>
        <w:t>II. Readings</w:t>
      </w:r>
    </w:p>
    <w:p w:rsidR="006862C8" w:rsidRDefault="006862C8" w:rsidP="006862C8"/>
    <w:p w:rsidR="006862C8" w:rsidRDefault="006862C8" w:rsidP="006862C8">
      <w:r>
        <w:t xml:space="preserve">There are </w:t>
      </w:r>
      <w:r w:rsidR="00913CBD">
        <w:t>three</w:t>
      </w:r>
      <w:r w:rsidR="00061FAF">
        <w:t xml:space="preserve"> </w:t>
      </w:r>
      <w:r>
        <w:t>required books</w:t>
      </w:r>
      <w:r w:rsidR="00CF176B">
        <w:t xml:space="preserve"> available at the bookstore</w:t>
      </w:r>
      <w:r w:rsidR="00DB1C36">
        <w:t>.  Ad</w:t>
      </w:r>
      <w:r>
        <w:t xml:space="preserve">ditional readings </w:t>
      </w:r>
      <w:r w:rsidR="00F600A8">
        <w:t xml:space="preserve">are </w:t>
      </w:r>
      <w:r w:rsidR="00B53CC1">
        <w:t xml:space="preserve">available </w:t>
      </w:r>
      <w:r w:rsidR="009C17BB">
        <w:t>on</w:t>
      </w:r>
      <w:r w:rsidR="00B53CC1">
        <w:t xml:space="preserve"> Sakai</w:t>
      </w:r>
      <w:r w:rsidR="000E7B76">
        <w:t>, or online as indicated</w:t>
      </w:r>
      <w:r w:rsidR="005525D5">
        <w:t xml:space="preserve"> below</w:t>
      </w:r>
      <w:r w:rsidR="00B53CC1">
        <w:t xml:space="preserve">.  </w:t>
      </w:r>
      <w:r>
        <w:t xml:space="preserve">The required books </w:t>
      </w:r>
      <w:r w:rsidR="006C6BEC">
        <w:t xml:space="preserve">(in </w:t>
      </w:r>
      <w:r w:rsidR="00920749">
        <w:t xml:space="preserve">alphabetical </w:t>
      </w:r>
      <w:r w:rsidR="006C6BEC">
        <w:t xml:space="preserve">order) </w:t>
      </w:r>
      <w:r>
        <w:t>are</w:t>
      </w:r>
      <w:r w:rsidR="00CF176B">
        <w:t>:</w:t>
      </w:r>
    </w:p>
    <w:p w:rsidR="006862C8" w:rsidRDefault="006862C8" w:rsidP="006862C8"/>
    <w:p w:rsidR="00FD3EF5" w:rsidRDefault="00FD3EF5" w:rsidP="00913CBD">
      <w:r>
        <w:t xml:space="preserve">Harriet Brown. 2010. Brave Girl Eating: A Family’s Struggle </w:t>
      </w:r>
      <w:proofErr w:type="gramStart"/>
      <w:r>
        <w:t>With</w:t>
      </w:r>
      <w:proofErr w:type="gramEnd"/>
      <w:r>
        <w:t xml:space="preserve"> Anorexia. New York: Harper.</w:t>
      </w:r>
    </w:p>
    <w:p w:rsidR="00FD3EF5" w:rsidRDefault="00FD3EF5" w:rsidP="00913CBD"/>
    <w:p w:rsidR="00913CBD" w:rsidRDefault="00913CBD" w:rsidP="00913CBD">
      <w:r>
        <w:t xml:space="preserve">David </w:t>
      </w:r>
      <w:proofErr w:type="spellStart"/>
      <w:r>
        <w:t>Sheff</w:t>
      </w:r>
      <w:proofErr w:type="spellEnd"/>
      <w:r>
        <w:t xml:space="preserve">. 2008. Beautiful Boy: A Father’s Journey </w:t>
      </w:r>
      <w:proofErr w:type="gramStart"/>
      <w:r>
        <w:t>Through</w:t>
      </w:r>
      <w:proofErr w:type="gramEnd"/>
      <w:r>
        <w:t xml:space="preserve"> His Son’s Addiction. Boston: Mariner Books.</w:t>
      </w:r>
    </w:p>
    <w:p w:rsidR="00AF5278" w:rsidRDefault="00AF5278" w:rsidP="000B0B52"/>
    <w:p w:rsidR="00913CBD" w:rsidRDefault="00913CBD" w:rsidP="000B0B52">
      <w:r>
        <w:t>Maia Szalavitz. 2016. Unbroken Brain: A Revolutionary New Way of Understanding Addiction. New York: St. Martin’s Press</w:t>
      </w:r>
      <w:r w:rsidR="00FD3EF5">
        <w:t>.</w:t>
      </w:r>
    </w:p>
    <w:p w:rsidR="00913CBD" w:rsidRDefault="00913CBD" w:rsidP="000B0B52"/>
    <w:p w:rsidR="00F600A8" w:rsidRDefault="008967CF" w:rsidP="006862C8">
      <w:r>
        <w:t>Pu</w:t>
      </w:r>
      <w:r w:rsidR="00F600A8">
        <w:t xml:space="preserve">rchase each of these books early in the semester to make sure you have them </w:t>
      </w:r>
      <w:r w:rsidR="007123E4">
        <w:t xml:space="preserve">when </w:t>
      </w:r>
      <w:r w:rsidR="00F600A8">
        <w:t>you need them.</w:t>
      </w:r>
    </w:p>
    <w:p w:rsidR="00733BEE" w:rsidRDefault="00733BEE" w:rsidP="006862C8"/>
    <w:p w:rsidR="00077BD5" w:rsidRDefault="00077BD5" w:rsidP="006862C8">
      <w:pPr>
        <w:rPr>
          <w:b/>
          <w:i/>
          <w:sz w:val="28"/>
          <w:szCs w:val="28"/>
        </w:rPr>
      </w:pPr>
    </w:p>
    <w:p w:rsidR="006862C8" w:rsidRPr="0048565D" w:rsidRDefault="008B7F57" w:rsidP="006862C8">
      <w:pPr>
        <w:rPr>
          <w:b/>
          <w:i/>
          <w:sz w:val="28"/>
          <w:szCs w:val="28"/>
        </w:rPr>
      </w:pPr>
      <w:r>
        <w:rPr>
          <w:b/>
          <w:i/>
          <w:sz w:val="28"/>
          <w:szCs w:val="28"/>
        </w:rPr>
        <w:t>III. Expectations</w:t>
      </w:r>
    </w:p>
    <w:p w:rsidR="00F600A8" w:rsidRDefault="00F600A8" w:rsidP="00F600A8"/>
    <w:p w:rsidR="00EF11F1" w:rsidRDefault="006862C8" w:rsidP="006862C8">
      <w:r>
        <w:t xml:space="preserve">This is an </w:t>
      </w:r>
      <w:r w:rsidR="00974409">
        <w:t>honors</w:t>
      </w:r>
      <w:r>
        <w:t xml:space="preserve"> </w:t>
      </w:r>
      <w:r w:rsidR="006F594E">
        <w:t>seminar</w:t>
      </w:r>
      <w:r>
        <w:t xml:space="preserve">, so I have high expectations of </w:t>
      </w:r>
      <w:r w:rsidR="009C17BB">
        <w:t xml:space="preserve">each of </w:t>
      </w:r>
      <w:r>
        <w:t xml:space="preserve">you. </w:t>
      </w:r>
      <w:r w:rsidR="00EF11F1" w:rsidRPr="00EF11F1">
        <w:rPr>
          <w:b/>
          <w:i/>
        </w:rPr>
        <w:t>I</w:t>
      </w:r>
      <w:r w:rsidR="00A46B30" w:rsidRPr="00EF11F1">
        <w:rPr>
          <w:b/>
          <w:i/>
        </w:rPr>
        <w:t>t is important that you attend each class.</w:t>
      </w:r>
      <w:r w:rsidR="00A46B30">
        <w:t xml:space="preserve">  Indeed missing even one class without an approved excuse could reduce your grade.  </w:t>
      </w:r>
      <w:r w:rsidR="00EF11F1">
        <w:t xml:space="preserve">If you have to miss class for any reason, please use the university absence reporting website:  </w:t>
      </w:r>
      <w:hyperlink r:id="rId16" w:history="1">
        <w:r w:rsidR="00EF11F1" w:rsidRPr="007E55F4">
          <w:rPr>
            <w:rStyle w:val="Hyperlink"/>
          </w:rPr>
          <w:t>https://sims.rutgers.edu/ssra/</w:t>
        </w:r>
      </w:hyperlink>
      <w:r w:rsidR="00EF11F1">
        <w:t>.  An email will be automatically sent to me.</w:t>
      </w:r>
    </w:p>
    <w:p w:rsidR="00EF11F1" w:rsidRDefault="00EF11F1" w:rsidP="006862C8"/>
    <w:p w:rsidR="006862C8" w:rsidRDefault="006862C8" w:rsidP="006862C8">
      <w:r>
        <w:t xml:space="preserve">Because this </w:t>
      </w:r>
      <w:r w:rsidR="0070733C">
        <w:t xml:space="preserve">is a </w:t>
      </w:r>
      <w:r>
        <w:t>seminar, the format will be discussion</w:t>
      </w:r>
      <w:r w:rsidR="00F22F94">
        <w:t xml:space="preserve">, </w:t>
      </w:r>
      <w:r>
        <w:t>not lecture. The success of the course depends on your active participation, and the small class size facilitate</w:t>
      </w:r>
      <w:r w:rsidR="007E2AC0">
        <w:t>s</w:t>
      </w:r>
      <w:r>
        <w:t xml:space="preserve"> this goal. Assigned readings sh</w:t>
      </w:r>
      <w:r w:rsidR="008B53BD">
        <w:t xml:space="preserve">ould be completed </w:t>
      </w:r>
      <w:r w:rsidR="008B53BD" w:rsidRPr="00E1292F">
        <w:t>prior to class</w:t>
      </w:r>
      <w:r>
        <w:t xml:space="preserve">. </w:t>
      </w:r>
    </w:p>
    <w:p w:rsidR="006862C8" w:rsidRDefault="006862C8" w:rsidP="006862C8"/>
    <w:p w:rsidR="006862C8" w:rsidRDefault="00582C6D" w:rsidP="006862C8">
      <w:r>
        <w:t xml:space="preserve">In addition to books, </w:t>
      </w:r>
      <w:r w:rsidR="006862C8">
        <w:t xml:space="preserve">I've assigned both academic and media (newspaper, magazine) articles, the latter of which tend to be quite short. To keep the number of readings down to a reasonable number, I've moved some of the readings to "recommended." While these articles or books are not required, I nonetheless do recommend them to you if you'd like to do extended reading on the topic, or </w:t>
      </w:r>
      <w:r w:rsidR="00E1292F">
        <w:t xml:space="preserve">want to </w:t>
      </w:r>
      <w:r w:rsidR="006862C8">
        <w:t xml:space="preserve">use them for </w:t>
      </w:r>
      <w:r w:rsidR="005A624A">
        <w:t>your writing</w:t>
      </w:r>
      <w:r w:rsidR="009B38D9">
        <w:t xml:space="preserve"> assignments</w:t>
      </w:r>
      <w:r w:rsidR="006B2307">
        <w:t xml:space="preserve"> or final paper</w:t>
      </w:r>
      <w:r w:rsidR="005A624A">
        <w:t xml:space="preserve">.  </w:t>
      </w:r>
    </w:p>
    <w:p w:rsidR="002E6D24" w:rsidRDefault="002E6D24" w:rsidP="006862C8"/>
    <w:p w:rsidR="006862C8" w:rsidRDefault="008B53BD" w:rsidP="006862C8">
      <w:r>
        <w:t xml:space="preserve">Your </w:t>
      </w:r>
      <w:r w:rsidR="00CF176B">
        <w:t xml:space="preserve">final </w:t>
      </w:r>
      <w:r>
        <w:t>g</w:t>
      </w:r>
      <w:r w:rsidR="006862C8">
        <w:t>rade will be based on:</w:t>
      </w:r>
    </w:p>
    <w:p w:rsidR="006862C8" w:rsidRDefault="006862C8" w:rsidP="006862C8"/>
    <w:p w:rsidR="006862C8" w:rsidRDefault="006862C8" w:rsidP="006862C8">
      <w:r>
        <w:t xml:space="preserve">1) </w:t>
      </w:r>
      <w:r w:rsidRPr="006C6BEC">
        <w:rPr>
          <w:b/>
          <w:i/>
        </w:rPr>
        <w:t xml:space="preserve">Class participation/attendance, including written </w:t>
      </w:r>
      <w:r w:rsidR="001126F1">
        <w:rPr>
          <w:b/>
          <w:i/>
        </w:rPr>
        <w:t xml:space="preserve">class </w:t>
      </w:r>
      <w:r w:rsidRPr="006C6BEC">
        <w:rPr>
          <w:b/>
          <w:i/>
        </w:rPr>
        <w:t>memos</w:t>
      </w:r>
      <w:r>
        <w:t xml:space="preserve"> (20 percent total)</w:t>
      </w:r>
    </w:p>
    <w:p w:rsidR="006862C8" w:rsidRDefault="006862C8" w:rsidP="006862C8"/>
    <w:p w:rsidR="00CF176B" w:rsidRDefault="001418D5" w:rsidP="006862C8">
      <w:r>
        <w:t xml:space="preserve">Beginning </w:t>
      </w:r>
      <w:r w:rsidR="009C17BB">
        <w:t>week 2 (</w:t>
      </w:r>
      <w:r w:rsidR="001E1032">
        <w:t xml:space="preserve">January </w:t>
      </w:r>
      <w:r w:rsidR="00C31FDF">
        <w:t>29</w:t>
      </w:r>
      <w:r w:rsidR="00C31FDF" w:rsidRPr="00C31FDF">
        <w:rPr>
          <w:vertAlign w:val="superscript"/>
        </w:rPr>
        <w:t>th</w:t>
      </w:r>
      <w:r w:rsidR="00CC1BED">
        <w:t>)</w:t>
      </w:r>
      <w:r>
        <w:t xml:space="preserve">, </w:t>
      </w:r>
      <w:r w:rsidR="00017DA0">
        <w:t xml:space="preserve">use Sakai </w:t>
      </w:r>
      <w:r w:rsidR="00B51FB4">
        <w:t xml:space="preserve">(see </w:t>
      </w:r>
      <w:r w:rsidR="0092673F">
        <w:t>“</w:t>
      </w:r>
      <w:r w:rsidR="00B51FB4">
        <w:t>Class Memos</w:t>
      </w:r>
      <w:r w:rsidR="0092673F">
        <w:t>”</w:t>
      </w:r>
      <w:r w:rsidR="00B51FB4">
        <w:t>)</w:t>
      </w:r>
      <w:r w:rsidR="00017DA0">
        <w:t xml:space="preserve"> </w:t>
      </w:r>
      <w:r w:rsidR="00E1292F">
        <w:t xml:space="preserve">each week </w:t>
      </w:r>
      <w:r w:rsidR="00017DA0">
        <w:t xml:space="preserve">to </w:t>
      </w:r>
      <w:r w:rsidR="006862C8">
        <w:t xml:space="preserve">write </w:t>
      </w:r>
      <w:r w:rsidR="00B8661F">
        <w:t xml:space="preserve">two </w:t>
      </w:r>
      <w:r w:rsidR="00CF176B">
        <w:t>to</w:t>
      </w:r>
      <w:r w:rsidR="00B8661F">
        <w:t xml:space="preserve"> three</w:t>
      </w:r>
      <w:r w:rsidR="006862C8">
        <w:t xml:space="preserve"> paragraphs </w:t>
      </w:r>
      <w:r w:rsidR="00CF176B">
        <w:t xml:space="preserve">(no more than a page) </w:t>
      </w:r>
      <w:r w:rsidR="00AB29CF">
        <w:t>on readings or other assigned topics</w:t>
      </w:r>
      <w:r w:rsidR="006862C8">
        <w:t>.</w:t>
      </w:r>
      <w:r w:rsidR="00017DA0">
        <w:t xml:space="preserve"> </w:t>
      </w:r>
      <w:r w:rsidR="00017DA0">
        <w:rPr>
          <w:b/>
          <w:i/>
        </w:rPr>
        <w:t>Post</w:t>
      </w:r>
      <w:r w:rsidR="006862C8" w:rsidRPr="00C12738">
        <w:rPr>
          <w:b/>
          <w:i/>
        </w:rPr>
        <w:t xml:space="preserve"> to Sakai </w:t>
      </w:r>
      <w:r w:rsidR="00017DA0">
        <w:rPr>
          <w:b/>
          <w:i/>
        </w:rPr>
        <w:t>no later than</w:t>
      </w:r>
      <w:r w:rsidR="006862C8" w:rsidRPr="00C12738">
        <w:rPr>
          <w:b/>
          <w:i/>
        </w:rPr>
        <w:t xml:space="preserve"> </w:t>
      </w:r>
      <w:r w:rsidR="007E2AC0">
        <w:rPr>
          <w:b/>
          <w:i/>
        </w:rPr>
        <w:t>12 noon</w:t>
      </w:r>
      <w:r w:rsidR="006862C8" w:rsidRPr="00C12738">
        <w:rPr>
          <w:b/>
          <w:i/>
        </w:rPr>
        <w:t xml:space="preserve"> </w:t>
      </w:r>
      <w:r w:rsidR="00582C6D" w:rsidRPr="00C12738">
        <w:rPr>
          <w:b/>
          <w:i/>
        </w:rPr>
        <w:t xml:space="preserve">on </w:t>
      </w:r>
      <w:r w:rsidR="00FA20A5">
        <w:rPr>
          <w:b/>
          <w:i/>
        </w:rPr>
        <w:t>Monday</w:t>
      </w:r>
      <w:r w:rsidR="00CC1BED">
        <w:rPr>
          <w:b/>
          <w:i/>
        </w:rPr>
        <w:t xml:space="preserve"> (for our </w:t>
      </w:r>
      <w:r w:rsidR="00FA20A5">
        <w:rPr>
          <w:b/>
          <w:i/>
        </w:rPr>
        <w:t>Tuesday</w:t>
      </w:r>
      <w:r w:rsidR="00CC1BED">
        <w:rPr>
          <w:b/>
          <w:i/>
        </w:rPr>
        <w:t xml:space="preserve"> class)</w:t>
      </w:r>
      <w:r w:rsidR="006862C8">
        <w:t xml:space="preserve">. </w:t>
      </w:r>
      <w:r w:rsidR="00A64569">
        <w:t xml:space="preserve">For </w:t>
      </w:r>
      <w:r w:rsidR="005525D5">
        <w:t xml:space="preserve">the </w:t>
      </w:r>
      <w:r w:rsidR="00A64569">
        <w:t>Jan. 29</w:t>
      </w:r>
      <w:r w:rsidR="00A64569" w:rsidRPr="00A64569">
        <w:rPr>
          <w:vertAlign w:val="superscript"/>
        </w:rPr>
        <w:t>th</w:t>
      </w:r>
      <w:r w:rsidR="00A64569">
        <w:rPr>
          <w:vertAlign w:val="superscript"/>
        </w:rPr>
        <w:t xml:space="preserve"> </w:t>
      </w:r>
      <w:r w:rsidR="00A64569">
        <w:t xml:space="preserve">memo, I’ll have a </w:t>
      </w:r>
      <w:r w:rsidR="004E0C50">
        <w:t>special assig</w:t>
      </w:r>
      <w:r w:rsidR="00BA75B0">
        <w:t>nment</w:t>
      </w:r>
      <w:r w:rsidR="00A64569">
        <w:t xml:space="preserve"> for you. For the </w:t>
      </w:r>
      <w:r w:rsidR="00BA75B0">
        <w:t xml:space="preserve">subsequent </w:t>
      </w:r>
      <w:r w:rsidR="00A64569">
        <w:t>memos</w:t>
      </w:r>
      <w:r w:rsidR="00AB29CF">
        <w:t xml:space="preserve"> on class readings</w:t>
      </w:r>
      <w:r w:rsidR="00A64569">
        <w:t xml:space="preserve">, ask yourself if </w:t>
      </w:r>
      <w:r w:rsidR="006862C8">
        <w:t xml:space="preserve">there </w:t>
      </w:r>
      <w:r w:rsidR="00A64569">
        <w:t xml:space="preserve">is </w:t>
      </w:r>
      <w:r w:rsidR="006862C8">
        <w:t xml:space="preserve">something in the readings that you </w:t>
      </w:r>
      <w:r w:rsidR="007123E4">
        <w:t>find</w:t>
      </w:r>
      <w:r w:rsidR="006862C8">
        <w:t xml:space="preserve"> partic</w:t>
      </w:r>
      <w:r w:rsidR="00213922">
        <w:t>ularly intriguing</w:t>
      </w:r>
      <w:r w:rsidR="007E2AC0">
        <w:t>, or with which you disagree</w:t>
      </w:r>
      <w:r w:rsidR="00213922">
        <w:t xml:space="preserve">? </w:t>
      </w:r>
      <w:r w:rsidR="00017DA0">
        <w:t>Does something puzzle</w:t>
      </w:r>
      <w:r w:rsidR="006862C8">
        <w:t xml:space="preserve"> you </w:t>
      </w:r>
      <w:r w:rsidR="00017DA0">
        <w:t xml:space="preserve">or merit </w:t>
      </w:r>
      <w:r w:rsidR="006862C8">
        <w:t xml:space="preserve">class discussion? </w:t>
      </w:r>
      <w:r w:rsidR="00CF176B">
        <w:t xml:space="preserve">Which issue would you </w:t>
      </w:r>
      <w:r w:rsidR="00556EE8">
        <w:t>like</w:t>
      </w:r>
      <w:r w:rsidR="006862C8">
        <w:t xml:space="preserve"> to talk</w:t>
      </w:r>
      <w:r w:rsidR="00582C6D">
        <w:t xml:space="preserve"> about with</w:t>
      </w:r>
      <w:r w:rsidR="006862C8">
        <w:t xml:space="preserve"> your </w:t>
      </w:r>
      <w:r w:rsidR="00E1292F">
        <w:t>family</w:t>
      </w:r>
      <w:r w:rsidR="006862C8">
        <w:t xml:space="preserve"> or friends? </w:t>
      </w:r>
      <w:r w:rsidR="00CC1BED">
        <w:t xml:space="preserve"> Dig deeply here, don’t just reiterate what’s in the </w:t>
      </w:r>
      <w:r w:rsidR="00017DA0">
        <w:t>book/</w:t>
      </w:r>
      <w:r w:rsidR="00CC1BED">
        <w:t xml:space="preserve">article(s) (we </w:t>
      </w:r>
      <w:r w:rsidR="00CC1BED">
        <w:lastRenderedPageBreak/>
        <w:t>will all have read them).</w:t>
      </w:r>
      <w:r w:rsidR="00B51FB4">
        <w:t xml:space="preserve"> </w:t>
      </w:r>
      <w:r w:rsidR="00B51FB4" w:rsidRPr="00B51FB4">
        <w:rPr>
          <w:b/>
          <w:i/>
        </w:rPr>
        <w:t>Important: In this write-up you sho</w:t>
      </w:r>
      <w:r w:rsidR="00AB29CF">
        <w:rPr>
          <w:b/>
          <w:i/>
        </w:rPr>
        <w:t xml:space="preserve">uld make clear that you’ve </w:t>
      </w:r>
      <w:r w:rsidR="00B51FB4" w:rsidRPr="00B51FB4">
        <w:rPr>
          <w:b/>
          <w:i/>
        </w:rPr>
        <w:t>read the required readings, understand them</w:t>
      </w:r>
      <w:r w:rsidR="005525D5">
        <w:rPr>
          <w:b/>
          <w:i/>
        </w:rPr>
        <w:t>, and analyze them.</w:t>
      </w:r>
    </w:p>
    <w:p w:rsidR="00CF176B" w:rsidRDefault="00CF176B" w:rsidP="006862C8"/>
    <w:p w:rsidR="006862C8" w:rsidRDefault="006862C8" w:rsidP="006862C8">
      <w:r>
        <w:t xml:space="preserve">You can miss </w:t>
      </w:r>
      <w:r w:rsidR="00B8661F">
        <w:t>one</w:t>
      </w:r>
      <w:r w:rsidR="000B791F">
        <w:t xml:space="preserve"> </w:t>
      </w:r>
      <w:r w:rsidR="00582C6D">
        <w:t>memo</w:t>
      </w:r>
      <w:r w:rsidR="00017DA0">
        <w:t xml:space="preserve"> </w:t>
      </w:r>
      <w:r>
        <w:t xml:space="preserve">over the course of the semester without harm to your grade ("life happens" to all of us at </w:t>
      </w:r>
      <w:r w:rsidR="001418D5">
        <w:t>one</w:t>
      </w:r>
      <w:r>
        <w:t xml:space="preserve"> time or another). </w:t>
      </w:r>
      <w:r w:rsidR="00CD417D">
        <w:t xml:space="preserve"> More than </w:t>
      </w:r>
      <w:r w:rsidR="000B791F">
        <w:t>that</w:t>
      </w:r>
      <w:r w:rsidR="00CD417D">
        <w:t>, however, will negatively affect your grade.</w:t>
      </w:r>
      <w:r>
        <w:t xml:space="preserve"> </w:t>
      </w:r>
      <w:r w:rsidR="00E1292F">
        <w:t>Class memos are due each week, unless otherwise indicated</w:t>
      </w:r>
      <w:r w:rsidR="00E6736A">
        <w:t>. T</w:t>
      </w:r>
      <w:r w:rsidR="004E0C50">
        <w:t xml:space="preserve">here will be no memos </w:t>
      </w:r>
      <w:r w:rsidR="0092673F">
        <w:t>on days wh</w:t>
      </w:r>
      <w:r w:rsidR="00E6736A">
        <w:t>ere lengthy assignments are due</w:t>
      </w:r>
      <w:r w:rsidR="0092673F">
        <w:t>.</w:t>
      </w:r>
      <w:r w:rsidR="002D3329">
        <w:t xml:space="preserve"> See the descriptions on Sakai’s “Class Memos” link.</w:t>
      </w:r>
    </w:p>
    <w:p w:rsidR="006862C8" w:rsidRDefault="006862C8" w:rsidP="006862C8"/>
    <w:p w:rsidR="006862C8" w:rsidRDefault="00CD417D" w:rsidP="006862C8">
      <w:r w:rsidRPr="001126F1">
        <w:rPr>
          <w:b/>
        </w:rPr>
        <w:t>R</w:t>
      </w:r>
      <w:r w:rsidR="006862C8" w:rsidRPr="001126F1">
        <w:rPr>
          <w:b/>
        </w:rPr>
        <w:t>ead everyone's memo before class</w:t>
      </w:r>
      <w:r>
        <w:t>.  W</w:t>
      </w:r>
      <w:r w:rsidR="006862C8">
        <w:t>e'll use the</w:t>
      </w:r>
      <w:r>
        <w:t>m</w:t>
      </w:r>
      <w:r w:rsidR="006862C8">
        <w:t xml:space="preserve"> to structure the day's discussion. </w:t>
      </w:r>
      <w:r w:rsidR="00B51FB4">
        <w:t>Everyone will be expected to</w:t>
      </w:r>
      <w:r w:rsidR="006862C8">
        <w:t xml:space="preserve"> </w:t>
      </w:r>
      <w:r w:rsidR="00B51FB4">
        <w:t xml:space="preserve">both </w:t>
      </w:r>
      <w:r w:rsidR="006862C8">
        <w:t>"lead off" the class discussion</w:t>
      </w:r>
      <w:r w:rsidR="00B51FB4">
        <w:t xml:space="preserve"> at least once, and be a backup </w:t>
      </w:r>
      <w:r w:rsidR="00E1292F">
        <w:t xml:space="preserve">at least </w:t>
      </w:r>
      <w:r w:rsidR="00B51FB4">
        <w:t>one other week</w:t>
      </w:r>
      <w:r w:rsidR="006862C8">
        <w:t xml:space="preserve">. </w:t>
      </w:r>
      <w:r w:rsidR="00582C6D">
        <w:t xml:space="preserve"> </w:t>
      </w:r>
      <w:r w:rsidR="009B38D9">
        <w:t xml:space="preserve">Please be considerate of </w:t>
      </w:r>
      <w:r w:rsidR="006862C8">
        <w:t>your fellow students</w:t>
      </w:r>
      <w:r w:rsidR="009B38D9">
        <w:t xml:space="preserve"> and me</w:t>
      </w:r>
      <w:r w:rsidR="006862C8">
        <w:t xml:space="preserve">: </w:t>
      </w:r>
      <w:r w:rsidR="00DB1C36">
        <w:t>m</w:t>
      </w:r>
      <w:r w:rsidR="006862C8">
        <w:t xml:space="preserve">ake sure you post to Sakai no later than </w:t>
      </w:r>
      <w:r w:rsidR="00D523E4">
        <w:t xml:space="preserve">12 noon </w:t>
      </w:r>
      <w:r w:rsidR="000B791F">
        <w:t>the day before the readings are due</w:t>
      </w:r>
      <w:r w:rsidR="001126F1">
        <w:t>.</w:t>
      </w:r>
      <w:r w:rsidR="006862C8">
        <w:t xml:space="preserve"> </w:t>
      </w:r>
      <w:r w:rsidR="00E6736A">
        <w:t>Link to the Wiki on Sakai to sign up for a day to facilitate, and to be a backup.</w:t>
      </w:r>
    </w:p>
    <w:p w:rsidR="006862C8" w:rsidRDefault="006862C8" w:rsidP="006862C8"/>
    <w:p w:rsidR="006862C8" w:rsidRDefault="006862C8" w:rsidP="006862C8">
      <w:r>
        <w:t xml:space="preserve">2) </w:t>
      </w:r>
      <w:r w:rsidR="009C17BB">
        <w:t xml:space="preserve">To get you writing early </w:t>
      </w:r>
      <w:r w:rsidR="00E6736A">
        <w:t>on</w:t>
      </w:r>
      <w:r w:rsidR="009C17BB">
        <w:t xml:space="preserve">, there will be </w:t>
      </w:r>
      <w:r w:rsidR="00366274">
        <w:rPr>
          <w:b/>
          <w:i/>
        </w:rPr>
        <w:t xml:space="preserve">one short </w:t>
      </w:r>
      <w:r w:rsidR="00E1292F">
        <w:rPr>
          <w:b/>
          <w:i/>
        </w:rPr>
        <w:t xml:space="preserve">“reflections” </w:t>
      </w:r>
      <w:r w:rsidR="00366274">
        <w:rPr>
          <w:b/>
          <w:i/>
        </w:rPr>
        <w:t>paper</w:t>
      </w:r>
      <w:r w:rsidR="004E0C50">
        <w:rPr>
          <w:b/>
          <w:i/>
        </w:rPr>
        <w:t xml:space="preserve"> </w:t>
      </w:r>
      <w:r w:rsidR="00C32AB3">
        <w:t>(</w:t>
      </w:r>
      <w:r>
        <w:t xml:space="preserve">double-spaced, </w:t>
      </w:r>
      <w:r w:rsidR="00B36CFB">
        <w:t>3-</w:t>
      </w:r>
      <w:r w:rsidR="00AE7423">
        <w:t>4</w:t>
      </w:r>
      <w:r w:rsidR="00C32AB3">
        <w:t xml:space="preserve"> pp. max; </w:t>
      </w:r>
      <w:r w:rsidR="00E97F7C">
        <w:t xml:space="preserve">due </w:t>
      </w:r>
      <w:r w:rsidR="00F565AF">
        <w:t>February 19</w:t>
      </w:r>
      <w:r w:rsidR="00C320A7" w:rsidRPr="00C320A7">
        <w:rPr>
          <w:vertAlign w:val="superscript"/>
        </w:rPr>
        <w:t>th</w:t>
      </w:r>
      <w:r w:rsidR="00791934">
        <w:t xml:space="preserve">; </w:t>
      </w:r>
      <w:r w:rsidR="001C24C5">
        <w:t xml:space="preserve">post to Sakai no later than </w:t>
      </w:r>
      <w:r w:rsidR="00366274">
        <w:t xml:space="preserve">12 noon </w:t>
      </w:r>
      <w:r w:rsidR="00C320A7">
        <w:t>the day before; 3</w:t>
      </w:r>
      <w:r w:rsidR="00C32AB3">
        <w:t>0 percent)</w:t>
      </w:r>
    </w:p>
    <w:p w:rsidR="009C17BB" w:rsidRPr="009C17BB" w:rsidRDefault="00C32AB3" w:rsidP="003E2832">
      <w:pPr>
        <w:pStyle w:val="NormalWeb"/>
        <w:rPr>
          <w:b/>
          <w:i/>
        </w:rPr>
      </w:pPr>
      <w:r>
        <w:t>Read thro</w:t>
      </w:r>
      <w:r w:rsidR="008A67E6">
        <w:t xml:space="preserve">ugh </w:t>
      </w:r>
      <w:proofErr w:type="spellStart"/>
      <w:r w:rsidR="00F565AF">
        <w:t>Svalavitz’s</w:t>
      </w:r>
      <w:proofErr w:type="spellEnd"/>
      <w:r w:rsidR="00F565AF">
        <w:t xml:space="preserve"> book, required</w:t>
      </w:r>
      <w:r w:rsidR="00C320A7">
        <w:t xml:space="preserve"> for </w:t>
      </w:r>
      <w:r w:rsidR="00F565AF">
        <w:t>February 12</w:t>
      </w:r>
      <w:r w:rsidR="00F565AF" w:rsidRPr="00F565AF">
        <w:rPr>
          <w:vertAlign w:val="superscript"/>
        </w:rPr>
        <w:t>th</w:t>
      </w:r>
      <w:r w:rsidR="00F565AF">
        <w:t xml:space="preserve"> and 19</w:t>
      </w:r>
      <w:r w:rsidR="00FB741E" w:rsidRPr="00FB741E">
        <w:rPr>
          <w:vertAlign w:val="superscript"/>
        </w:rPr>
        <w:t>th</w:t>
      </w:r>
      <w:r w:rsidR="0028495E">
        <w:t>.</w:t>
      </w:r>
      <w:r w:rsidR="003E2832" w:rsidRPr="003E2832">
        <w:t xml:space="preserve"> </w:t>
      </w:r>
      <w:r w:rsidR="003E2832">
        <w:t xml:space="preserve"> </w:t>
      </w:r>
      <w:r w:rsidR="0028495E" w:rsidRPr="0028495E">
        <w:rPr>
          <w:b/>
          <w:i/>
        </w:rPr>
        <w:t>Develop an argument</w:t>
      </w:r>
      <w:r w:rsidR="0028495E">
        <w:t xml:space="preserve"> </w:t>
      </w:r>
      <w:r w:rsidR="008A67E6">
        <w:t>using</w:t>
      </w:r>
      <w:r w:rsidR="0028495E">
        <w:t xml:space="preserve"> course concepts.</w:t>
      </w:r>
      <w:r w:rsidR="000F1CD0">
        <w:t xml:space="preserve">  </w:t>
      </w:r>
      <w:r w:rsidR="008A67E6">
        <w:t xml:space="preserve">Do not just summarize </w:t>
      </w:r>
      <w:r w:rsidR="00F565AF">
        <w:t>her argument</w:t>
      </w:r>
      <w:r w:rsidR="008A67E6">
        <w:t xml:space="preserve">.  </w:t>
      </w:r>
      <w:r w:rsidR="000F1CD0">
        <w:t>In</w:t>
      </w:r>
      <w:r w:rsidR="008A67E6">
        <w:t xml:space="preserve">stead, </w:t>
      </w:r>
      <w:r w:rsidR="000F1CD0">
        <w:rPr>
          <w:b/>
          <w:i/>
        </w:rPr>
        <w:t>t</w:t>
      </w:r>
      <w:r w:rsidRPr="00C32AB3">
        <w:rPr>
          <w:b/>
          <w:i/>
        </w:rPr>
        <w:t>ake</w:t>
      </w:r>
      <w:r>
        <w:rPr>
          <w:b/>
          <w:i/>
        </w:rPr>
        <w:t xml:space="preserve"> a </w:t>
      </w:r>
      <w:r w:rsidRPr="00C32AB3">
        <w:rPr>
          <w:b/>
          <w:i/>
        </w:rPr>
        <w:t>stand, make an argument, and justify it</w:t>
      </w:r>
      <w:r w:rsidR="0028495E">
        <w:rPr>
          <w:b/>
          <w:i/>
        </w:rPr>
        <w:t xml:space="preserve">, </w:t>
      </w:r>
      <w:r w:rsidR="0028495E" w:rsidRPr="0028495E">
        <w:t xml:space="preserve">using </w:t>
      </w:r>
      <w:r w:rsidR="0028495E">
        <w:t xml:space="preserve">points from </w:t>
      </w:r>
      <w:r w:rsidR="00F565AF">
        <w:t>the book</w:t>
      </w:r>
      <w:r w:rsidR="0028495E" w:rsidRPr="0028495E">
        <w:t xml:space="preserve"> </w:t>
      </w:r>
      <w:r w:rsidR="0028495E">
        <w:t>as evidence for</w:t>
      </w:r>
      <w:r w:rsidR="0028495E" w:rsidRPr="0028495E">
        <w:t xml:space="preserve"> the argument you make</w:t>
      </w:r>
      <w:r w:rsidRPr="0028495E">
        <w:t xml:space="preserve">. </w:t>
      </w:r>
      <w:r w:rsidR="0028495E">
        <w:t xml:space="preserve"> </w:t>
      </w:r>
      <w:r w:rsidRPr="0028495E">
        <w:t xml:space="preserve"> </w:t>
      </w:r>
      <w:r w:rsidR="007D7BEF">
        <w:t xml:space="preserve">Describe how course concepts illuminate the issues the </w:t>
      </w:r>
      <w:r w:rsidR="005525D5">
        <w:t>book</w:t>
      </w:r>
      <w:r w:rsidR="000F1CD0">
        <w:t xml:space="preserve"> address</w:t>
      </w:r>
      <w:r w:rsidR="005525D5">
        <w:t>es</w:t>
      </w:r>
      <w:r w:rsidR="007D7BEF">
        <w:t>.</w:t>
      </w:r>
      <w:r w:rsidR="003E2832">
        <w:t xml:space="preserve">    </w:t>
      </w:r>
    </w:p>
    <w:p w:rsidR="006862C8" w:rsidRDefault="00C320A7" w:rsidP="006862C8">
      <w:r>
        <w:t>3</w:t>
      </w:r>
      <w:r w:rsidR="006862C8">
        <w:t xml:space="preserve">) </w:t>
      </w:r>
      <w:r w:rsidR="006862C8" w:rsidRPr="00A2527E">
        <w:rPr>
          <w:b/>
          <w:i/>
        </w:rPr>
        <w:t>Final research paper</w:t>
      </w:r>
      <w:r w:rsidR="006862C8">
        <w:t xml:space="preserve"> (double-spaced, approx. </w:t>
      </w:r>
      <w:r w:rsidR="00810381">
        <w:t>7-</w:t>
      </w:r>
      <w:r>
        <w:t>8</w:t>
      </w:r>
      <w:r w:rsidR="006862C8">
        <w:t xml:space="preserve"> </w:t>
      </w:r>
      <w:r w:rsidR="00791934">
        <w:t>pages</w:t>
      </w:r>
      <w:r w:rsidR="005A69A2">
        <w:t>,</w:t>
      </w:r>
      <w:r w:rsidR="006862C8">
        <w:t xml:space="preserve"> with a minimum of </w:t>
      </w:r>
      <w:r>
        <w:t>5</w:t>
      </w:r>
      <w:r w:rsidR="006862C8">
        <w:t xml:space="preserve"> </w:t>
      </w:r>
      <w:r w:rsidR="006862C8" w:rsidRPr="00791934">
        <w:rPr>
          <w:i/>
        </w:rPr>
        <w:t>academic</w:t>
      </w:r>
      <w:r w:rsidR="006862C8">
        <w:t xml:space="preserve"> referenc</w:t>
      </w:r>
      <w:r>
        <w:t>es) on a topic of your choice (5</w:t>
      </w:r>
      <w:r w:rsidR="006862C8">
        <w:t xml:space="preserve">0 percent). </w:t>
      </w:r>
    </w:p>
    <w:p w:rsidR="006862C8" w:rsidRDefault="006862C8" w:rsidP="006862C8"/>
    <w:p w:rsidR="00831D4D" w:rsidRDefault="006862C8" w:rsidP="006862C8">
      <w:r>
        <w:t xml:space="preserve">Note: this can be an outgrowth of your short paper, </w:t>
      </w:r>
      <w:r w:rsidR="00C320A7">
        <w:t xml:space="preserve">any of </w:t>
      </w:r>
      <w:r w:rsidR="009550F7">
        <w:t>the</w:t>
      </w:r>
      <w:r w:rsidR="00C320A7">
        <w:t xml:space="preserve"> readings</w:t>
      </w:r>
      <w:r w:rsidR="000F110C">
        <w:t xml:space="preserve">, or any other topic related to </w:t>
      </w:r>
      <w:r w:rsidR="00F565AF">
        <w:t>addiction</w:t>
      </w:r>
      <w:r w:rsidR="00BB66D6">
        <w:t xml:space="preserve"> that interest</w:t>
      </w:r>
      <w:r w:rsidR="00867AB2">
        <w:t>s</w:t>
      </w:r>
      <w:r w:rsidR="006D3260">
        <w:t xml:space="preserve"> </w:t>
      </w:r>
      <w:r w:rsidR="00BB66D6">
        <w:t>you</w:t>
      </w:r>
      <w:r w:rsidR="00C320A7">
        <w:t xml:space="preserve">. </w:t>
      </w:r>
      <w:r>
        <w:t xml:space="preserve"> </w:t>
      </w:r>
      <w:r w:rsidR="00B51FB4">
        <w:t>You can read through the syllabus to get ideas</w:t>
      </w:r>
      <w:r w:rsidR="00F565AF">
        <w:t>, or follow up on any recommended readings.</w:t>
      </w:r>
    </w:p>
    <w:p w:rsidR="00831D4D" w:rsidRDefault="00831D4D" w:rsidP="006862C8"/>
    <w:p w:rsidR="006862C8" w:rsidRDefault="006862C8" w:rsidP="006862C8">
      <w:r>
        <w:t xml:space="preserve">A written description of your paper topic </w:t>
      </w:r>
      <w:r w:rsidR="00DB1C36">
        <w:t>(</w:t>
      </w:r>
      <w:r w:rsidR="001B1794">
        <w:t>approx.</w:t>
      </w:r>
      <w:r w:rsidR="00395371">
        <w:t xml:space="preserve"> </w:t>
      </w:r>
      <w:r w:rsidR="00DB1C36">
        <w:t>1</w:t>
      </w:r>
      <w:r w:rsidR="00395371">
        <w:t xml:space="preserve"> pg.</w:t>
      </w:r>
      <w:r w:rsidR="00DB1C36">
        <w:t xml:space="preserve">) </w:t>
      </w:r>
      <w:r>
        <w:t xml:space="preserve">with </w:t>
      </w:r>
      <w:r w:rsidR="005A69A2">
        <w:t xml:space="preserve">at least </w:t>
      </w:r>
      <w:r w:rsidR="00390231">
        <w:t>2</w:t>
      </w:r>
      <w:r>
        <w:t xml:space="preserve"> </w:t>
      </w:r>
      <w:r w:rsidRPr="006347DF">
        <w:rPr>
          <w:i/>
        </w:rPr>
        <w:t>annotated</w:t>
      </w:r>
      <w:r>
        <w:t xml:space="preserve"> references is due </w:t>
      </w:r>
      <w:r w:rsidR="0054520B">
        <w:t>February 5</w:t>
      </w:r>
      <w:r w:rsidR="0054520B" w:rsidRPr="0054520B">
        <w:rPr>
          <w:vertAlign w:val="superscript"/>
        </w:rPr>
        <w:t>th</w:t>
      </w:r>
      <w:r w:rsidR="001B1794">
        <w:t xml:space="preserve"> (upload</w:t>
      </w:r>
      <w:r w:rsidR="009D39D5">
        <w:t xml:space="preserve"> to Sakai by 12 noon the day before).</w:t>
      </w:r>
      <w:r>
        <w:t xml:space="preserve"> </w:t>
      </w:r>
      <w:r w:rsidR="00C62C72">
        <w:t xml:space="preserve"> I encourage you to talk with me </w:t>
      </w:r>
      <w:r w:rsidR="006D3260">
        <w:t>early and often</w:t>
      </w:r>
      <w:r w:rsidR="00C62C72">
        <w:t xml:space="preserve">.  </w:t>
      </w:r>
      <w:r w:rsidR="000F110C">
        <w:t xml:space="preserve">Your </w:t>
      </w:r>
      <w:r w:rsidR="00BB66D6">
        <w:t xml:space="preserve">paper </w:t>
      </w:r>
      <w:r w:rsidR="000F110C">
        <w:t>o</w:t>
      </w:r>
      <w:r>
        <w:t xml:space="preserve">utline is due </w:t>
      </w:r>
      <w:r w:rsidR="0054520B">
        <w:t>April 2</w:t>
      </w:r>
      <w:r w:rsidR="0054520B" w:rsidRPr="0054520B">
        <w:rPr>
          <w:vertAlign w:val="superscript"/>
        </w:rPr>
        <w:t>nd</w:t>
      </w:r>
      <w:r w:rsidR="001A10ED">
        <w:t xml:space="preserve">, </w:t>
      </w:r>
      <w:r w:rsidR="000F110C">
        <w:t xml:space="preserve">the </w:t>
      </w:r>
      <w:r>
        <w:t xml:space="preserve">first draft </w:t>
      </w:r>
      <w:r w:rsidR="00BB66D6">
        <w:t xml:space="preserve">of the paper </w:t>
      </w:r>
      <w:r>
        <w:t xml:space="preserve">on </w:t>
      </w:r>
      <w:r w:rsidR="00FB741E">
        <w:t xml:space="preserve">April </w:t>
      </w:r>
      <w:r w:rsidR="0054520B">
        <w:t>23</w:t>
      </w:r>
      <w:r w:rsidR="0054520B" w:rsidRPr="0054520B">
        <w:rPr>
          <w:vertAlign w:val="superscript"/>
        </w:rPr>
        <w:t>rd</w:t>
      </w:r>
      <w:r>
        <w:t>, and</w:t>
      </w:r>
      <w:r w:rsidR="000F110C">
        <w:t xml:space="preserve"> the</w:t>
      </w:r>
      <w:r w:rsidR="00FB741E">
        <w:t xml:space="preserve"> final draft on </w:t>
      </w:r>
      <w:r w:rsidR="0054520B">
        <w:t xml:space="preserve">May </w:t>
      </w:r>
      <w:r w:rsidR="004E0C50">
        <w:t>3</w:t>
      </w:r>
      <w:r w:rsidR="004E0C50" w:rsidRPr="004E0C50">
        <w:rPr>
          <w:vertAlign w:val="superscript"/>
        </w:rPr>
        <w:t>rd</w:t>
      </w:r>
      <w:r w:rsidR="009D39D5">
        <w:t xml:space="preserve"> at 12 noon. </w:t>
      </w:r>
      <w:r>
        <w:t xml:space="preserve"> Use primarily aca</w:t>
      </w:r>
      <w:r w:rsidR="005A69A2">
        <w:t xml:space="preserve">demic references for this paper. </w:t>
      </w:r>
      <w:r>
        <w:t xml:space="preserve"> </w:t>
      </w:r>
      <w:proofErr w:type="gramStart"/>
      <w:r>
        <w:t>It's</w:t>
      </w:r>
      <w:proofErr w:type="gramEnd"/>
      <w:r>
        <w:t xml:space="preserve"> okay to supplement with excellent articles from reputable media sources (e.g., New York Times</w:t>
      </w:r>
      <w:r w:rsidR="005C0F39">
        <w:t>, Atlantic</w:t>
      </w:r>
      <w:r>
        <w:t xml:space="preserve">), but these should be few in number in comparison with </w:t>
      </w:r>
      <w:r w:rsidRPr="00390231">
        <w:rPr>
          <w:i/>
        </w:rPr>
        <w:t>academic</w:t>
      </w:r>
      <w:r>
        <w:t xml:space="preserve"> references. </w:t>
      </w:r>
    </w:p>
    <w:p w:rsidR="00791934" w:rsidRDefault="00791934" w:rsidP="006862C8"/>
    <w:p w:rsidR="009E0E0A" w:rsidRDefault="009E0E0A" w:rsidP="009E0E0A">
      <w:r>
        <w:t xml:space="preserve">Each student will also present a brief </w:t>
      </w:r>
      <w:r w:rsidR="00BB66D6">
        <w:t>power point presentation</w:t>
      </w:r>
      <w:r>
        <w:t xml:space="preserve"> of her</w:t>
      </w:r>
      <w:r w:rsidR="004E0C50">
        <w:t>/</w:t>
      </w:r>
      <w:r>
        <w:t xml:space="preserve">his paper during the last </w:t>
      </w:r>
      <w:r w:rsidR="00F57FED">
        <w:t xml:space="preserve">two </w:t>
      </w:r>
      <w:r>
        <w:t>class session</w:t>
      </w:r>
      <w:r w:rsidR="00F57FED">
        <w:t>s</w:t>
      </w:r>
      <w:r>
        <w:t xml:space="preserve"> (</w:t>
      </w:r>
      <w:r w:rsidR="007B283C">
        <w:t xml:space="preserve">April </w:t>
      </w:r>
      <w:r w:rsidR="0054520B">
        <w:t>23</w:t>
      </w:r>
      <w:r w:rsidR="0054520B" w:rsidRPr="0054520B">
        <w:rPr>
          <w:vertAlign w:val="superscript"/>
        </w:rPr>
        <w:t>rd</w:t>
      </w:r>
      <w:r w:rsidR="001B1794">
        <w:t xml:space="preserve"> or</w:t>
      </w:r>
      <w:r w:rsidR="003D2B3B">
        <w:t xml:space="preserve"> </w:t>
      </w:r>
      <w:r w:rsidR="0054520B">
        <w:t>30</w:t>
      </w:r>
      <w:r w:rsidR="003D2B3B" w:rsidRPr="003D2B3B">
        <w:rPr>
          <w:vertAlign w:val="superscript"/>
        </w:rPr>
        <w:t>th</w:t>
      </w:r>
      <w:r w:rsidR="003D2B3B">
        <w:t xml:space="preserve">); </w:t>
      </w:r>
      <w:r w:rsidR="009D39D5">
        <w:t>upload to Sakai by 12 noon the day before</w:t>
      </w:r>
      <w:r w:rsidR="003D2B3B">
        <w:t xml:space="preserve"> you present</w:t>
      </w:r>
      <w:r w:rsidR="009D39D5">
        <w:t>)</w:t>
      </w:r>
      <w:r>
        <w:t xml:space="preserve">.  </w:t>
      </w:r>
      <w:r w:rsidR="005C0F39">
        <w:t>We will talk m</w:t>
      </w:r>
      <w:r>
        <w:t xml:space="preserve">ore </w:t>
      </w:r>
      <w:r w:rsidR="005C0F39">
        <w:t xml:space="preserve">about </w:t>
      </w:r>
      <w:r>
        <w:t>this as the semester progresses.</w:t>
      </w:r>
    </w:p>
    <w:p w:rsidR="009E0E0A" w:rsidRDefault="009E0E0A" w:rsidP="009E0E0A"/>
    <w:p w:rsidR="006862C8" w:rsidRDefault="006862C8" w:rsidP="006862C8">
      <w:r w:rsidRPr="006C6BEC">
        <w:rPr>
          <w:b/>
          <w:i/>
        </w:rPr>
        <w:t>Summary of due dates:</w:t>
      </w:r>
      <w:r w:rsidR="00F565AF">
        <w:rPr>
          <w:b/>
          <w:i/>
        </w:rPr>
        <w:t xml:space="preserve">  </w:t>
      </w:r>
    </w:p>
    <w:p w:rsidR="006862C8" w:rsidRPr="007A7FBE" w:rsidRDefault="0054520B" w:rsidP="006862C8">
      <w:r>
        <w:t>February 5</w:t>
      </w:r>
      <w:r w:rsidR="001D0DDF" w:rsidRPr="001D0DDF">
        <w:rPr>
          <w:vertAlign w:val="superscript"/>
        </w:rPr>
        <w:t>th</w:t>
      </w:r>
      <w:r w:rsidR="006862C8" w:rsidRPr="007A7FBE">
        <w:t xml:space="preserve">: </w:t>
      </w:r>
      <w:r w:rsidR="001B1794">
        <w:t>Brief d</w:t>
      </w:r>
      <w:r w:rsidR="00D919BC" w:rsidRPr="007A7FBE">
        <w:t>escription of final paper topic</w:t>
      </w:r>
      <w:r w:rsidR="00611ECC" w:rsidRPr="007A7FBE">
        <w:t xml:space="preserve"> (1</w:t>
      </w:r>
      <w:r w:rsidR="001B1794">
        <w:t xml:space="preserve"> pg</w:t>
      </w:r>
      <w:r w:rsidR="00611ECC" w:rsidRPr="007A7FBE">
        <w:t>.)</w:t>
      </w:r>
      <w:r w:rsidR="00343D9D" w:rsidRPr="007A7FBE">
        <w:t>, with at least 2</w:t>
      </w:r>
      <w:r w:rsidR="00D919BC" w:rsidRPr="007A7FBE">
        <w:t xml:space="preserve"> annotated references; brief in-class presentations (post to Sakai 12 noon </w:t>
      </w:r>
      <w:r w:rsidR="00343D9D" w:rsidRPr="007A7FBE">
        <w:t>the day before</w:t>
      </w:r>
      <w:r w:rsidR="00D919BC" w:rsidRPr="007A7FBE">
        <w:t>)</w:t>
      </w:r>
    </w:p>
    <w:p w:rsidR="000E64B9" w:rsidRPr="007A7FBE" w:rsidRDefault="0054520B" w:rsidP="000E64B9">
      <w:r>
        <w:t>February 19</w:t>
      </w:r>
      <w:r w:rsidR="007A7FBE" w:rsidRPr="007A7FBE">
        <w:rPr>
          <w:vertAlign w:val="superscript"/>
        </w:rPr>
        <w:t>th</w:t>
      </w:r>
      <w:r w:rsidR="000E64B9" w:rsidRPr="007A7FBE">
        <w:t xml:space="preserve">: </w:t>
      </w:r>
      <w:r w:rsidR="00D919BC" w:rsidRPr="007A7FBE">
        <w:t xml:space="preserve"> </w:t>
      </w:r>
      <w:r w:rsidR="00C75562" w:rsidRPr="007A7FBE">
        <w:t xml:space="preserve">Short </w:t>
      </w:r>
      <w:r w:rsidR="00BE46DE">
        <w:t xml:space="preserve">“reflections” </w:t>
      </w:r>
      <w:r w:rsidR="00C75562" w:rsidRPr="007A7FBE">
        <w:t xml:space="preserve">paper due </w:t>
      </w:r>
      <w:r w:rsidR="00D919BC" w:rsidRPr="007A7FBE">
        <w:t>(</w:t>
      </w:r>
      <w:r w:rsidR="00611ECC" w:rsidRPr="007A7FBE">
        <w:t>3-4 pp</w:t>
      </w:r>
      <w:r w:rsidR="00390231" w:rsidRPr="007A7FBE">
        <w:t xml:space="preserve">.; </w:t>
      </w:r>
      <w:r w:rsidR="00762D2B" w:rsidRPr="007A7FBE">
        <w:t>post to Sakai 12 noon the day before</w:t>
      </w:r>
      <w:r w:rsidR="00D919BC" w:rsidRPr="007A7FBE">
        <w:t>)</w:t>
      </w:r>
    </w:p>
    <w:p w:rsidR="00906AB6" w:rsidRPr="007A7FBE" w:rsidRDefault="0054520B" w:rsidP="006862C8">
      <w:r>
        <w:t>April 2</w:t>
      </w:r>
      <w:r w:rsidRPr="0054520B">
        <w:rPr>
          <w:vertAlign w:val="superscript"/>
        </w:rPr>
        <w:t>nd</w:t>
      </w:r>
      <w:r w:rsidR="00A666AF" w:rsidRPr="007A7FBE">
        <w:t xml:space="preserve">:  </w:t>
      </w:r>
      <w:r w:rsidR="000E64B9" w:rsidRPr="007A7FBE">
        <w:t xml:space="preserve">Final paper </w:t>
      </w:r>
      <w:r w:rsidR="00927EEF" w:rsidRPr="007A7FBE">
        <w:t>outline due</w:t>
      </w:r>
      <w:r w:rsidR="00EF7E88" w:rsidRPr="007A7FBE">
        <w:t xml:space="preserve"> </w:t>
      </w:r>
      <w:r w:rsidR="001C24C5" w:rsidRPr="007A7FBE">
        <w:t>(</w:t>
      </w:r>
      <w:r w:rsidR="001B1794" w:rsidRPr="007A7FBE">
        <w:t>post to Sakai 12 noon the day before</w:t>
      </w:r>
      <w:r w:rsidR="001C24C5" w:rsidRPr="007A7FBE">
        <w:t>)</w:t>
      </w:r>
    </w:p>
    <w:p w:rsidR="00152595" w:rsidRPr="007A7FBE" w:rsidRDefault="00901EAF" w:rsidP="006862C8">
      <w:r>
        <w:t>April</w:t>
      </w:r>
      <w:r w:rsidR="0054520B">
        <w:t xml:space="preserve"> 23</w:t>
      </w:r>
      <w:r w:rsidR="0054520B" w:rsidRPr="0054520B">
        <w:rPr>
          <w:vertAlign w:val="superscript"/>
        </w:rPr>
        <w:t>rd</w:t>
      </w:r>
      <w:r w:rsidR="00152595" w:rsidRPr="007A7FBE">
        <w:t>: First draft of final paper due</w:t>
      </w:r>
      <w:r w:rsidR="00B066C0" w:rsidRPr="007A7FBE">
        <w:t xml:space="preserve"> </w:t>
      </w:r>
      <w:r w:rsidR="001C24C5" w:rsidRPr="007A7FBE">
        <w:t>(</w:t>
      </w:r>
      <w:r w:rsidR="00DB1C36" w:rsidRPr="007A7FBE">
        <w:t>send email attachment</w:t>
      </w:r>
      <w:r w:rsidR="009D39D5">
        <w:t xml:space="preserve"> before class starts</w:t>
      </w:r>
      <w:r w:rsidR="001C24C5" w:rsidRPr="007A7FBE">
        <w:t>)</w:t>
      </w:r>
    </w:p>
    <w:p w:rsidR="006862C8" w:rsidRPr="007A7FBE" w:rsidRDefault="00901EAF" w:rsidP="006862C8">
      <w:r>
        <w:lastRenderedPageBreak/>
        <w:t xml:space="preserve">April </w:t>
      </w:r>
      <w:r w:rsidR="0054520B">
        <w:t>23</w:t>
      </w:r>
      <w:r w:rsidR="0054520B" w:rsidRPr="0054520B">
        <w:rPr>
          <w:vertAlign w:val="superscript"/>
        </w:rPr>
        <w:t>rd</w:t>
      </w:r>
      <w:r w:rsidR="0054520B">
        <w:t xml:space="preserve"> or April 30</w:t>
      </w:r>
      <w:r w:rsidR="003D2B3B" w:rsidRPr="003D2B3B">
        <w:rPr>
          <w:vertAlign w:val="superscript"/>
        </w:rPr>
        <w:t>th</w:t>
      </w:r>
      <w:r w:rsidR="006862C8" w:rsidRPr="007A7FBE">
        <w:t>: Class presentation</w:t>
      </w:r>
      <w:r w:rsidR="00B254D0" w:rsidRPr="007A7FBE">
        <w:t>s</w:t>
      </w:r>
      <w:r w:rsidR="006862C8" w:rsidRPr="007A7FBE">
        <w:t xml:space="preserve"> with power point slides</w:t>
      </w:r>
      <w:r w:rsidR="00EF7E88" w:rsidRPr="007A7FBE">
        <w:t xml:space="preserve"> </w:t>
      </w:r>
      <w:r w:rsidR="001C24C5" w:rsidRPr="007A7FBE">
        <w:t xml:space="preserve">(post </w:t>
      </w:r>
      <w:r w:rsidR="00BD70FC" w:rsidRPr="007A7FBE">
        <w:t xml:space="preserve">slides </w:t>
      </w:r>
      <w:r w:rsidR="001C24C5" w:rsidRPr="007A7FBE">
        <w:t xml:space="preserve">to Sakai by </w:t>
      </w:r>
      <w:r w:rsidR="00503CCE" w:rsidRPr="007A7FBE">
        <w:t xml:space="preserve">12 noon </w:t>
      </w:r>
      <w:r w:rsidR="00343D9D" w:rsidRPr="007A7FBE">
        <w:t>the day before</w:t>
      </w:r>
      <w:r w:rsidR="001C24C5" w:rsidRPr="007A7FBE">
        <w:t>)</w:t>
      </w:r>
    </w:p>
    <w:p w:rsidR="006862C8" w:rsidRDefault="003D2B3B" w:rsidP="006862C8">
      <w:r>
        <w:t xml:space="preserve">Friday, </w:t>
      </w:r>
      <w:r w:rsidR="0054520B">
        <w:t xml:space="preserve">May </w:t>
      </w:r>
      <w:r w:rsidR="00782014">
        <w:t>3</w:t>
      </w:r>
      <w:r w:rsidR="00782014" w:rsidRPr="00782014">
        <w:rPr>
          <w:vertAlign w:val="superscript"/>
        </w:rPr>
        <w:t>rd</w:t>
      </w:r>
      <w:r w:rsidR="00782014">
        <w:t>:</w:t>
      </w:r>
      <w:r w:rsidR="006862C8" w:rsidRPr="007A7FBE">
        <w:t xml:space="preserve"> Final draft of paper due</w:t>
      </w:r>
      <w:r w:rsidR="00EF7E88" w:rsidRPr="007A7FBE">
        <w:t xml:space="preserve"> </w:t>
      </w:r>
      <w:r w:rsidR="001C24C5" w:rsidRPr="007A7FBE">
        <w:t>(</w:t>
      </w:r>
      <w:r w:rsidR="00DB1C36" w:rsidRPr="007A7FBE">
        <w:t>send email attachment</w:t>
      </w:r>
      <w:r w:rsidR="009D39D5">
        <w:t xml:space="preserve"> by 12 noon</w:t>
      </w:r>
      <w:r w:rsidR="001C24C5" w:rsidRPr="007A7FBE">
        <w:t>)</w:t>
      </w:r>
    </w:p>
    <w:p w:rsidR="006862C8" w:rsidRDefault="006862C8" w:rsidP="006862C8"/>
    <w:p w:rsidR="00077BD5" w:rsidRDefault="00077BD5" w:rsidP="006862C8">
      <w:pPr>
        <w:rPr>
          <w:b/>
          <w:i/>
          <w:sz w:val="28"/>
          <w:szCs w:val="28"/>
        </w:rPr>
      </w:pPr>
    </w:p>
    <w:p w:rsidR="00C2071A" w:rsidRDefault="006862C8" w:rsidP="006862C8">
      <w:pPr>
        <w:rPr>
          <w:b/>
          <w:i/>
          <w:sz w:val="28"/>
          <w:szCs w:val="28"/>
        </w:rPr>
      </w:pPr>
      <w:r w:rsidRPr="0048565D">
        <w:rPr>
          <w:b/>
          <w:i/>
          <w:sz w:val="28"/>
          <w:szCs w:val="28"/>
        </w:rPr>
        <w:t>IV</w:t>
      </w:r>
      <w:proofErr w:type="gramStart"/>
      <w:r w:rsidRPr="0048565D">
        <w:rPr>
          <w:b/>
          <w:i/>
          <w:sz w:val="28"/>
          <w:szCs w:val="28"/>
        </w:rPr>
        <w:t xml:space="preserve">. </w:t>
      </w:r>
      <w:r w:rsidR="00C2071A">
        <w:rPr>
          <w:b/>
          <w:i/>
          <w:sz w:val="28"/>
          <w:szCs w:val="28"/>
        </w:rPr>
        <w:t xml:space="preserve"> SAS</w:t>
      </w:r>
      <w:proofErr w:type="gramEnd"/>
      <w:r w:rsidR="00C2071A">
        <w:rPr>
          <w:b/>
          <w:i/>
          <w:sz w:val="28"/>
          <w:szCs w:val="28"/>
        </w:rPr>
        <w:t xml:space="preserve"> Core </w:t>
      </w:r>
      <w:r w:rsidR="00A556D9">
        <w:rPr>
          <w:b/>
          <w:i/>
          <w:sz w:val="28"/>
          <w:szCs w:val="28"/>
        </w:rPr>
        <w:t xml:space="preserve">Learning </w:t>
      </w:r>
      <w:r w:rsidR="00C2071A">
        <w:rPr>
          <w:b/>
          <w:i/>
          <w:sz w:val="28"/>
          <w:szCs w:val="28"/>
        </w:rPr>
        <w:t>Goal</w:t>
      </w:r>
      <w:r w:rsidR="00A556D9">
        <w:rPr>
          <w:b/>
          <w:i/>
          <w:sz w:val="28"/>
          <w:szCs w:val="28"/>
        </w:rPr>
        <w:t>s</w:t>
      </w:r>
    </w:p>
    <w:p w:rsidR="00A556D9" w:rsidRDefault="00A556D9" w:rsidP="00C2071A">
      <w:pPr>
        <w:spacing w:before="100" w:beforeAutospacing="1" w:after="100" w:afterAutospacing="1"/>
      </w:pPr>
      <w:r w:rsidRPr="006017DB">
        <w:rPr>
          <w:noProof/>
        </w:rPr>
        <w:drawing>
          <wp:inline distT="0" distB="0" distL="0" distR="0">
            <wp:extent cx="1371600" cy="1371600"/>
            <wp:effectExtent l="0" t="0" r="0" b="0"/>
            <wp:docPr id="2" name="Picture 2" descr="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C2071A" w:rsidRDefault="00C2071A" w:rsidP="00C2071A">
      <w:pPr>
        <w:spacing w:before="100" w:beforeAutospacing="1" w:after="100" w:afterAutospacing="1"/>
      </w:pPr>
      <w:r w:rsidRPr="00CD1B67">
        <w:t xml:space="preserve">This course satisfies the SAS Core Goal: WCD (t, u, </w:t>
      </w:r>
      <w:proofErr w:type="gramStart"/>
      <w:r w:rsidRPr="00CD1B67">
        <w:t>v</w:t>
      </w:r>
      <w:proofErr w:type="gramEnd"/>
      <w:r w:rsidRPr="00CD1B67">
        <w:t xml:space="preserve">) </w:t>
      </w:r>
    </w:p>
    <w:p w:rsidR="00C2071A" w:rsidRDefault="00CD1B67" w:rsidP="00721DA1">
      <w:pPr>
        <w:spacing w:before="100" w:beforeAutospacing="1" w:after="100" w:afterAutospacing="1"/>
      </w:pPr>
      <w:r>
        <w:t>Through coursework, the student is able to:</w:t>
      </w:r>
      <w:r w:rsidR="00721DA1">
        <w:br/>
      </w:r>
      <w:r w:rsidR="00C2071A" w:rsidRPr="00CD1B67">
        <w:t>(t)--Communicate effectively in modes appropriate to a discipline or area of inquiry</w:t>
      </w:r>
      <w:r>
        <w:br/>
      </w:r>
      <w:r w:rsidR="00C2071A" w:rsidRPr="00CD1B67">
        <w:t>(u)--Evaluate and critically assess sources and use the conventions of attribution and citation correctly</w:t>
      </w:r>
      <w:r>
        <w:br/>
      </w:r>
      <w:r w:rsidR="00C2071A" w:rsidRPr="00CD1B67">
        <w:t>(v)—analyze and synthesize information and ideas from multiple sources to generate new insights.</w:t>
      </w:r>
    </w:p>
    <w:p w:rsidR="00C2071A" w:rsidRPr="00CD1B67" w:rsidRDefault="00C2071A" w:rsidP="006862C8"/>
    <w:p w:rsidR="006862C8" w:rsidRPr="0048565D" w:rsidRDefault="008B7921" w:rsidP="006862C8">
      <w:pPr>
        <w:rPr>
          <w:b/>
          <w:i/>
          <w:sz w:val="28"/>
          <w:szCs w:val="28"/>
        </w:rPr>
      </w:pPr>
      <w:r>
        <w:rPr>
          <w:b/>
          <w:i/>
          <w:sz w:val="28"/>
          <w:szCs w:val="28"/>
        </w:rPr>
        <w:t xml:space="preserve">V.  </w:t>
      </w:r>
      <w:r w:rsidR="008B7F57">
        <w:rPr>
          <w:b/>
          <w:i/>
          <w:sz w:val="28"/>
          <w:szCs w:val="28"/>
        </w:rPr>
        <w:t>Academic Integrity</w:t>
      </w:r>
    </w:p>
    <w:p w:rsidR="001F4776" w:rsidRDefault="001F4776" w:rsidP="006862C8"/>
    <w:p w:rsidR="00971BB9" w:rsidRDefault="006862C8" w:rsidP="006862C8">
      <w:r>
        <w:t xml:space="preserve">This course will be conducted in full accordance with the university's </w:t>
      </w:r>
      <w:hyperlink r:id="rId18" w:history="1">
        <w:r w:rsidR="00A03BFD" w:rsidRPr="005703EB">
          <w:rPr>
            <w:rStyle w:val="Hyperlink"/>
          </w:rPr>
          <w:t>Academic Integrity Policy</w:t>
        </w:r>
      </w:hyperlink>
      <w:r w:rsidR="00A03BFD">
        <w:t>:</w:t>
      </w:r>
    </w:p>
    <w:p w:rsidR="00971BB9" w:rsidRDefault="00971BB9" w:rsidP="006862C8"/>
    <w:p w:rsidR="00971BB9" w:rsidRPr="00366A69" w:rsidRDefault="00971BB9" w:rsidP="00971BB9">
      <w:pPr>
        <w:autoSpaceDE w:val="0"/>
        <w:autoSpaceDN w:val="0"/>
        <w:adjustRightInd w:val="0"/>
      </w:pPr>
      <w:r w:rsidRPr="00366A69">
        <w:t>“The principles of academic integrity require that a student:</w:t>
      </w:r>
    </w:p>
    <w:p w:rsidR="00971BB9" w:rsidRPr="00366A69" w:rsidRDefault="00971BB9" w:rsidP="00971BB9">
      <w:pPr>
        <w:numPr>
          <w:ilvl w:val="0"/>
          <w:numId w:val="1"/>
        </w:numPr>
        <w:autoSpaceDE w:val="0"/>
        <w:autoSpaceDN w:val="0"/>
        <w:adjustRightInd w:val="0"/>
      </w:pPr>
      <w:proofErr w:type="gramStart"/>
      <w:r w:rsidRPr="00366A69">
        <w:t>properly</w:t>
      </w:r>
      <w:proofErr w:type="gramEnd"/>
      <w:r w:rsidRPr="00366A69">
        <w:t xml:space="preserve"> acknowledge and cite all use of the ideas, results, or words of others.</w:t>
      </w:r>
    </w:p>
    <w:p w:rsidR="00971BB9" w:rsidRPr="00366A69" w:rsidRDefault="00971BB9" w:rsidP="00971BB9">
      <w:pPr>
        <w:numPr>
          <w:ilvl w:val="0"/>
          <w:numId w:val="1"/>
        </w:numPr>
        <w:autoSpaceDE w:val="0"/>
        <w:autoSpaceDN w:val="0"/>
        <w:adjustRightInd w:val="0"/>
      </w:pPr>
      <w:proofErr w:type="gramStart"/>
      <w:r w:rsidRPr="00366A69">
        <w:t>properly</w:t>
      </w:r>
      <w:proofErr w:type="gramEnd"/>
      <w:r w:rsidRPr="00366A69">
        <w:t xml:space="preserve"> acknowledge all contributors to a given piece of work.</w:t>
      </w:r>
    </w:p>
    <w:p w:rsidR="00971BB9" w:rsidRPr="00366A69" w:rsidRDefault="00971BB9" w:rsidP="00971BB9">
      <w:pPr>
        <w:numPr>
          <w:ilvl w:val="0"/>
          <w:numId w:val="1"/>
        </w:numPr>
        <w:autoSpaceDE w:val="0"/>
        <w:autoSpaceDN w:val="0"/>
        <w:adjustRightInd w:val="0"/>
      </w:pPr>
      <w:proofErr w:type="gramStart"/>
      <w:r w:rsidRPr="00366A69">
        <w:t>make</w:t>
      </w:r>
      <w:proofErr w:type="gramEnd"/>
      <w:r w:rsidRPr="00366A69">
        <w:t xml:space="preserve"> sure that all work submitted as his or her own in a course or other academic activity is produced without the aid of unsanctioned materials or unsanctioned collaboration.</w:t>
      </w:r>
    </w:p>
    <w:p w:rsidR="00971BB9" w:rsidRPr="00366A69" w:rsidRDefault="00971BB9" w:rsidP="00971BB9">
      <w:pPr>
        <w:numPr>
          <w:ilvl w:val="0"/>
          <w:numId w:val="1"/>
        </w:numPr>
        <w:autoSpaceDE w:val="0"/>
        <w:autoSpaceDN w:val="0"/>
        <w:adjustRightInd w:val="0"/>
      </w:pPr>
      <w:proofErr w:type="gramStart"/>
      <w:r w:rsidRPr="00366A69">
        <w:t>obtain</w:t>
      </w:r>
      <w:proofErr w:type="gramEnd"/>
      <w:r w:rsidRPr="00366A69">
        <w:t xml:space="preserve"> all data or results by ethical means and report them accurately without suppressing any results inconsistent with his or her interpretation or conclusions.</w:t>
      </w:r>
    </w:p>
    <w:p w:rsidR="00971BB9" w:rsidRPr="00366A69" w:rsidRDefault="00971BB9" w:rsidP="00971BB9">
      <w:pPr>
        <w:numPr>
          <w:ilvl w:val="0"/>
          <w:numId w:val="1"/>
        </w:numPr>
        <w:autoSpaceDE w:val="0"/>
        <w:autoSpaceDN w:val="0"/>
        <w:adjustRightInd w:val="0"/>
      </w:pPr>
      <w:proofErr w:type="gramStart"/>
      <w:r w:rsidRPr="00366A69">
        <w:t>treat</w:t>
      </w:r>
      <w:proofErr w:type="gramEnd"/>
      <w:r w:rsidRPr="00366A69">
        <w:t xml:space="preserve"> all other students in an ethical manner, respecting their integrity and right to pursue their educational goals without interference. This requires that a student neither facilitate academic dishonesty by others nor obstruct their academic progress.</w:t>
      </w:r>
    </w:p>
    <w:p w:rsidR="00971BB9" w:rsidRPr="00366A69" w:rsidRDefault="00971BB9" w:rsidP="00971BB9">
      <w:pPr>
        <w:numPr>
          <w:ilvl w:val="0"/>
          <w:numId w:val="1"/>
        </w:numPr>
        <w:autoSpaceDE w:val="0"/>
        <w:autoSpaceDN w:val="0"/>
        <w:adjustRightInd w:val="0"/>
      </w:pPr>
      <w:proofErr w:type="gramStart"/>
      <w:r w:rsidRPr="00366A69">
        <w:t>uphold</w:t>
      </w:r>
      <w:proofErr w:type="gramEnd"/>
      <w:r w:rsidRPr="00366A69">
        <w:t xml:space="preserve"> the canons of the ethical or professional code of the profession for which he or she is preparing.”   (</w:t>
      </w:r>
      <w:hyperlink r:id="rId19" w:history="1">
        <w:r w:rsidRPr="00366A69">
          <w:t>Rutgers University Academic Integrity Policy</w:t>
        </w:r>
      </w:hyperlink>
      <w:r w:rsidRPr="00366A69">
        <w:t>, 2011, p. 1)</w:t>
      </w:r>
    </w:p>
    <w:p w:rsidR="00971BB9" w:rsidRDefault="00971BB9" w:rsidP="006862C8"/>
    <w:p w:rsidR="006862C8" w:rsidRDefault="006862C8" w:rsidP="006862C8">
      <w:r>
        <w:t>Note: it is very easy to cut and paste from the internet, and/or copy verbatim selections from articles or books</w:t>
      </w:r>
      <w:r w:rsidR="00005016">
        <w:t>, without attribution</w:t>
      </w:r>
      <w:r>
        <w:t xml:space="preserve">. </w:t>
      </w:r>
      <w:r w:rsidRPr="00BB5184">
        <w:rPr>
          <w:b/>
        </w:rPr>
        <w:t>This is called plagiarism.</w:t>
      </w:r>
      <w:r>
        <w:t xml:space="preserve"> </w:t>
      </w:r>
      <w:r w:rsidR="00504A7C">
        <w:t xml:space="preserve"> </w:t>
      </w:r>
      <w:r>
        <w:t xml:space="preserve">It's also pretty easy to find plagiarism nowadays. You can use internet sources (preferably academic sources you find online </w:t>
      </w:r>
      <w:r>
        <w:lastRenderedPageBreak/>
        <w:t xml:space="preserve">through </w:t>
      </w:r>
      <w:r w:rsidR="004328F5">
        <w:t>Rutgers libraries</w:t>
      </w:r>
      <w:r>
        <w:t xml:space="preserve">), as well as print sources, but paraphrase the work you use and properly cite it. </w:t>
      </w:r>
      <w:r w:rsidR="00504A7C">
        <w:t xml:space="preserve"> </w:t>
      </w:r>
      <w:r>
        <w:t xml:space="preserve">Avoid over-quoting, but if you do use an author's exact words </w:t>
      </w:r>
      <w:r w:rsidRPr="00C04EC0">
        <w:rPr>
          <w:i/>
        </w:rPr>
        <w:t>you must put them in quotes and cite</w:t>
      </w:r>
      <w:r w:rsidR="00A25F83">
        <w:rPr>
          <w:i/>
        </w:rPr>
        <w:t>, including page numbers</w:t>
      </w:r>
      <w:r>
        <w:t>.</w:t>
      </w:r>
      <w:r w:rsidR="00DB1C36">
        <w:t xml:space="preserve">  A reader needs to be able to check all sources.</w:t>
      </w:r>
    </w:p>
    <w:p w:rsidR="006862C8" w:rsidRDefault="006862C8" w:rsidP="006862C8"/>
    <w:p w:rsidR="006862C8" w:rsidRDefault="006862C8" w:rsidP="006862C8">
      <w:r>
        <w:t xml:space="preserve">I will not accept any assignments or papers from students involved in dishonest behavior, and I am required to report such students. Students engaging in dishonest behavior hurt all students. </w:t>
      </w:r>
    </w:p>
    <w:p w:rsidR="005703EB" w:rsidRDefault="005703EB" w:rsidP="006862C8"/>
    <w:p w:rsidR="00077BD5" w:rsidRDefault="00077BD5" w:rsidP="006862C8">
      <w:pPr>
        <w:rPr>
          <w:b/>
          <w:i/>
          <w:sz w:val="28"/>
          <w:szCs w:val="28"/>
        </w:rPr>
      </w:pPr>
    </w:p>
    <w:p w:rsidR="006862C8" w:rsidRPr="0048565D" w:rsidRDefault="006862C8" w:rsidP="006862C8">
      <w:pPr>
        <w:rPr>
          <w:b/>
          <w:i/>
          <w:sz w:val="28"/>
          <w:szCs w:val="28"/>
        </w:rPr>
      </w:pPr>
      <w:r w:rsidRPr="0048565D">
        <w:rPr>
          <w:b/>
          <w:i/>
          <w:sz w:val="28"/>
          <w:szCs w:val="28"/>
        </w:rPr>
        <w:t>V</w:t>
      </w:r>
      <w:r w:rsidR="008B7921">
        <w:rPr>
          <w:b/>
          <w:i/>
          <w:sz w:val="28"/>
          <w:szCs w:val="28"/>
        </w:rPr>
        <w:t>I</w:t>
      </w:r>
      <w:r w:rsidR="008B7F57">
        <w:rPr>
          <w:b/>
          <w:i/>
          <w:sz w:val="28"/>
          <w:szCs w:val="28"/>
        </w:rPr>
        <w:t>. Classroom Atmosphere</w:t>
      </w:r>
    </w:p>
    <w:p w:rsidR="006862C8" w:rsidRDefault="006862C8" w:rsidP="006862C8"/>
    <w:p w:rsidR="006862C8" w:rsidRDefault="00BD70FC" w:rsidP="006862C8">
      <w:r>
        <w:t>I</w:t>
      </w:r>
      <w:r w:rsidR="006862C8">
        <w:t xml:space="preserve"> encourage the free exchange of ideas in a safe, supportive, and productive classroom environment. To facilitate such an environment, students and faculty must act with mutual respect and common courtesy. Thus, behavior that distracts students and faculty is not acceptable. Such behavior includes cell phone use, surfing the internet, checking email, text messaging, listening to music, reading newspapers, leaving and returning, leaving early without permission, discourteous remarks, and other </w:t>
      </w:r>
      <w:r>
        <w:t xml:space="preserve">disrespectful </w:t>
      </w:r>
      <w:r w:rsidR="006862C8">
        <w:t>behaviors. Courteous and lawful expression of disagreement with the ideas of the instructor or fellow students is, of course, permitted</w:t>
      </w:r>
      <w:r>
        <w:t xml:space="preserve"> (and indeed encouraged</w:t>
      </w:r>
      <w:r w:rsidR="002010BE">
        <w:t>)</w:t>
      </w:r>
      <w:r w:rsidR="006862C8">
        <w:t xml:space="preserve">. </w:t>
      </w:r>
      <w:r w:rsidR="00E21582">
        <w:t xml:space="preserve">  </w:t>
      </w:r>
    </w:p>
    <w:p w:rsidR="00504A7C" w:rsidRDefault="00504A7C" w:rsidP="006862C8"/>
    <w:p w:rsidR="00077BD5" w:rsidRDefault="00077BD5" w:rsidP="006862C8">
      <w:pPr>
        <w:rPr>
          <w:b/>
          <w:i/>
          <w:sz w:val="28"/>
          <w:szCs w:val="28"/>
        </w:rPr>
      </w:pPr>
    </w:p>
    <w:p w:rsidR="006862C8" w:rsidRPr="0048565D" w:rsidRDefault="006862C8" w:rsidP="006862C8">
      <w:pPr>
        <w:rPr>
          <w:b/>
          <w:i/>
          <w:sz w:val="28"/>
          <w:szCs w:val="28"/>
        </w:rPr>
      </w:pPr>
      <w:r w:rsidRPr="0048565D">
        <w:rPr>
          <w:b/>
          <w:i/>
          <w:sz w:val="28"/>
          <w:szCs w:val="28"/>
        </w:rPr>
        <w:t>VI</w:t>
      </w:r>
      <w:r w:rsidR="008B7921">
        <w:rPr>
          <w:b/>
          <w:i/>
          <w:sz w:val="28"/>
          <w:szCs w:val="28"/>
        </w:rPr>
        <w:t>I</w:t>
      </w:r>
      <w:r w:rsidRPr="0048565D">
        <w:rPr>
          <w:b/>
          <w:i/>
          <w:sz w:val="28"/>
          <w:szCs w:val="28"/>
        </w:rPr>
        <w:t>. Course Outline</w:t>
      </w:r>
      <w:r w:rsidR="002010BE">
        <w:rPr>
          <w:b/>
          <w:i/>
          <w:sz w:val="28"/>
          <w:szCs w:val="28"/>
        </w:rPr>
        <w:t xml:space="preserve"> </w:t>
      </w:r>
      <w:r w:rsidR="002010BE" w:rsidRPr="00592B68">
        <w:t>(</w:t>
      </w:r>
      <w:r w:rsidR="00592B68" w:rsidRPr="00592B68">
        <w:t xml:space="preserve">with </w:t>
      </w:r>
      <w:r w:rsidR="00592B68">
        <w:t xml:space="preserve">the </w:t>
      </w:r>
      <w:r w:rsidR="00E6736A">
        <w:t>exception of the books</w:t>
      </w:r>
      <w:r w:rsidR="00592B68" w:rsidRPr="00592B68">
        <w:t xml:space="preserve">, </w:t>
      </w:r>
      <w:r w:rsidR="00592B68" w:rsidRPr="0005305C">
        <w:rPr>
          <w:b/>
        </w:rPr>
        <w:t xml:space="preserve">all articles are available either online or </w:t>
      </w:r>
      <w:r w:rsidR="002010BE" w:rsidRPr="0005305C">
        <w:rPr>
          <w:b/>
        </w:rPr>
        <w:t>through Sakai</w:t>
      </w:r>
      <w:r w:rsidR="002010BE" w:rsidRPr="00592B68">
        <w:t>)</w:t>
      </w:r>
      <w:r w:rsidRPr="00592B68">
        <w:t>:</w:t>
      </w:r>
      <w:r w:rsidRPr="0048565D">
        <w:rPr>
          <w:b/>
          <w:i/>
          <w:sz w:val="28"/>
          <w:szCs w:val="28"/>
        </w:rPr>
        <w:t xml:space="preserve"> </w:t>
      </w:r>
    </w:p>
    <w:p w:rsidR="006862C8" w:rsidRDefault="006862C8" w:rsidP="006862C8"/>
    <w:p w:rsidR="006862C8" w:rsidRDefault="006862C8" w:rsidP="006862C8"/>
    <w:p w:rsidR="00D02A38" w:rsidRPr="00812FC9" w:rsidRDefault="00CA3621" w:rsidP="00D02A38">
      <w:pPr>
        <w:rPr>
          <w:i/>
        </w:rPr>
      </w:pPr>
      <w:r w:rsidRPr="00CA3621">
        <w:rPr>
          <w:i/>
        </w:rPr>
        <w:t xml:space="preserve">January </w:t>
      </w:r>
      <w:r w:rsidR="008A133D">
        <w:rPr>
          <w:i/>
        </w:rPr>
        <w:t>22</w:t>
      </w:r>
      <w:r w:rsidR="00D61CE5" w:rsidRPr="00D61CE5">
        <w:rPr>
          <w:i/>
          <w:vertAlign w:val="superscript"/>
        </w:rPr>
        <w:t>nd</w:t>
      </w:r>
      <w:r>
        <w:rPr>
          <w:i/>
        </w:rPr>
        <w:t>:</w:t>
      </w:r>
      <w:r w:rsidR="00D02A38" w:rsidRPr="00D02A38">
        <w:rPr>
          <w:i/>
        </w:rPr>
        <w:t xml:space="preserve"> </w:t>
      </w:r>
      <w:r w:rsidR="00FD3EF5">
        <w:rPr>
          <w:i/>
        </w:rPr>
        <w:t xml:space="preserve">Introduction </w:t>
      </w:r>
      <w:r w:rsidR="006E2624">
        <w:rPr>
          <w:i/>
        </w:rPr>
        <w:t>(</w:t>
      </w:r>
      <w:r w:rsidR="007B099E">
        <w:rPr>
          <w:i/>
        </w:rPr>
        <w:t>a set of</w:t>
      </w:r>
      <w:r w:rsidR="00BC308A">
        <w:rPr>
          <w:i/>
        </w:rPr>
        <w:t xml:space="preserve"> </w:t>
      </w:r>
      <w:r w:rsidR="00BC308A" w:rsidRPr="005525D5">
        <w:rPr>
          <w:i/>
          <w:u w:val="single"/>
        </w:rPr>
        <w:t>short</w:t>
      </w:r>
      <w:r w:rsidR="007B099E">
        <w:rPr>
          <w:i/>
        </w:rPr>
        <w:t xml:space="preserve"> articles that will give you a sense of the kind of readings we will do over the semester; </w:t>
      </w:r>
      <w:r w:rsidR="006E2624">
        <w:rPr>
          <w:i/>
        </w:rPr>
        <w:t>read as many as you can prior to day 1)</w:t>
      </w:r>
    </w:p>
    <w:p w:rsidR="00D02A38" w:rsidRDefault="00D02A38" w:rsidP="00D02A38"/>
    <w:p w:rsidR="00FF402F" w:rsidRDefault="00112002" w:rsidP="00112002">
      <w:r>
        <w:t>Jennifer Banks Levinson. 2018. “This is Giancarlo.”</w:t>
      </w:r>
      <w:r>
        <w:br/>
      </w:r>
      <w:hyperlink r:id="rId20" w:history="1">
        <w:r w:rsidRPr="00112002">
          <w:t>https://m.facebook.com/story.php?story_fbid=10214973961796712&amp;id=1058977926</w:t>
        </w:r>
      </w:hyperlink>
    </w:p>
    <w:p w:rsidR="00112002" w:rsidRPr="00112002" w:rsidRDefault="00112002" w:rsidP="00112002"/>
    <w:p w:rsidR="00112002" w:rsidRDefault="00112002" w:rsidP="00112002">
      <w:pPr>
        <w:rPr>
          <w:rStyle w:val="Hyperlink"/>
        </w:rPr>
      </w:pPr>
      <w:r w:rsidRPr="00112002">
        <w:t xml:space="preserve">Angela </w:t>
      </w:r>
      <w:proofErr w:type="spellStart"/>
      <w:r w:rsidRPr="00112002">
        <w:t>Kennecke</w:t>
      </w:r>
      <w:proofErr w:type="spellEnd"/>
      <w:r w:rsidRPr="00112002">
        <w:t>, TV Anchor. 2018.”Emily’s Story: Epidemic Hits Home.” CBS This Morning.</w:t>
      </w:r>
      <w:r w:rsidRPr="00112002">
        <w:br/>
      </w:r>
      <w:hyperlink r:id="rId21" w:history="1">
        <w:r w:rsidRPr="00511994">
          <w:rPr>
            <w:rStyle w:val="Hyperlink"/>
          </w:rPr>
          <w:t>http://downloadcbsnews-a.akamaihd.net/media/2018/09/07/1314968131533/0907_CTM_emilyhopchat_angelakennecke_new_1652444_1928.mp4</w:t>
        </w:r>
      </w:hyperlink>
    </w:p>
    <w:p w:rsidR="00112002" w:rsidRDefault="00112002" w:rsidP="00112002"/>
    <w:p w:rsidR="004C6D01" w:rsidRDefault="004C6D01" w:rsidP="004C6D01">
      <w:pPr>
        <w:autoSpaceDE w:val="0"/>
        <w:autoSpaceDN w:val="0"/>
        <w:adjustRightInd w:val="0"/>
      </w:pPr>
      <w:r w:rsidRPr="004C6D01">
        <w:t xml:space="preserve">Olga </w:t>
      </w:r>
      <w:proofErr w:type="spellStart"/>
      <w:r w:rsidRPr="004C6D01">
        <w:t>Khazan</w:t>
      </w:r>
      <w:proofErr w:type="spellEnd"/>
      <w:r w:rsidRPr="004C6D01">
        <w:t>, 2015. “Middle-Aged White Americans Are Dying of Despair.” The Atlantic.</w:t>
      </w:r>
      <w:r w:rsidRPr="004C6D01">
        <w:br/>
      </w:r>
      <w:hyperlink r:id="rId22" w:history="1">
        <w:r w:rsidRPr="00F90D7A">
          <w:rPr>
            <w:rStyle w:val="Hyperlink"/>
          </w:rPr>
          <w:t>https://www.theatlantic.com/health/archive/2015/11/boomers-deaths-pnas/413971/</w:t>
        </w:r>
      </w:hyperlink>
    </w:p>
    <w:p w:rsidR="00D61CE5" w:rsidRDefault="00D61CE5" w:rsidP="00112002"/>
    <w:p w:rsidR="00D61CE5" w:rsidRDefault="00D61CE5" w:rsidP="00D61CE5">
      <w:pPr>
        <w:rPr>
          <w:rStyle w:val="Hyperlink"/>
        </w:rPr>
      </w:pPr>
      <w:r>
        <w:t>Judy Woodruff. 2016.  “There was no wave of compassion when addicts were hooked on crack.” PBS News Hour, March 29, 2016.</w:t>
      </w:r>
      <w:r>
        <w:br/>
      </w:r>
      <w:hyperlink r:id="rId23" w:history="1">
        <w:r w:rsidRPr="00511994">
          <w:rPr>
            <w:rStyle w:val="Hyperlink"/>
          </w:rPr>
          <w:t>http://www.kolumnmagazine.com/2017/03/30/no-wave-compassion-addicts-hooked-crack-pbs/</w:t>
        </w:r>
      </w:hyperlink>
    </w:p>
    <w:p w:rsidR="00D61CE5" w:rsidRDefault="00D61CE5" w:rsidP="00D61CE5"/>
    <w:p w:rsidR="00D61CE5" w:rsidRDefault="00D61CE5" w:rsidP="00D61CE5">
      <w:pPr>
        <w:rPr>
          <w:rStyle w:val="Hyperlink"/>
        </w:rPr>
      </w:pPr>
      <w:r>
        <w:t>Peter Jamison. 2018. “Falling Out.” Washington Post, December 18, 2018.</w:t>
      </w:r>
      <w:r>
        <w:br/>
      </w:r>
      <w:hyperlink r:id="rId24" w:history="1">
        <w:r w:rsidRPr="00511994">
          <w:rPr>
            <w:rStyle w:val="Hyperlink"/>
          </w:rPr>
          <w:t>https://www.washingtonpost.com/graphics/2018/local/opioid-epidemic-and-its-effect-on-african-americans/?utm_term=.e215dc091b13</w:t>
        </w:r>
      </w:hyperlink>
    </w:p>
    <w:p w:rsidR="00D61CE5" w:rsidRDefault="00D61CE5" w:rsidP="00D61CE5"/>
    <w:p w:rsidR="00112002" w:rsidRDefault="00112002" w:rsidP="00112002">
      <w:pPr>
        <w:rPr>
          <w:rStyle w:val="Hyperlink"/>
        </w:rPr>
      </w:pPr>
      <w:r>
        <w:lastRenderedPageBreak/>
        <w:t>Johns Hopkins, Bloomberg School of Public Health, News Release. 2014. “Study: Public Feels More Negative Toward People with Drug Addiction than Those with Mental Illness.”</w:t>
      </w:r>
      <w:r>
        <w:br/>
      </w:r>
      <w:hyperlink r:id="rId25" w:history="1">
        <w:r w:rsidRPr="00511994">
          <w:rPr>
            <w:rStyle w:val="Hyperlink"/>
          </w:rPr>
          <w:t>https://www.jhsph.edu/news/news-releases/2014/study-public-feels-more-negative-toward-people-with-drug-addiction-than-those-with-mental-illness.html</w:t>
        </w:r>
      </w:hyperlink>
    </w:p>
    <w:p w:rsidR="00112002" w:rsidRDefault="00112002" w:rsidP="00112002"/>
    <w:p w:rsidR="00E6736A" w:rsidRDefault="005209D5" w:rsidP="005209D5">
      <w:r w:rsidRPr="005209D5">
        <w:t>Jane Brody. 2017. “Social Interaction is Critical for Mental and Physical Health.” New York Times, June 12.</w:t>
      </w:r>
      <w:r w:rsidRPr="005209D5">
        <w:br/>
      </w:r>
      <w:hyperlink r:id="rId26" w:history="1">
        <w:r w:rsidRPr="005209D5">
          <w:t>https://www.nytimes.com/2017/06/12/well/live/having-friends-is-good-for-you.html</w:t>
        </w:r>
      </w:hyperlink>
    </w:p>
    <w:p w:rsidR="005209D5" w:rsidRDefault="005209D5" w:rsidP="00112002">
      <w:pPr>
        <w:autoSpaceDE w:val="0"/>
        <w:autoSpaceDN w:val="0"/>
        <w:adjustRightInd w:val="0"/>
        <w:ind w:right="-720"/>
      </w:pPr>
    </w:p>
    <w:p w:rsidR="00112002" w:rsidRDefault="00112002" w:rsidP="00112002">
      <w:pPr>
        <w:autoSpaceDE w:val="0"/>
        <w:autoSpaceDN w:val="0"/>
        <w:adjustRightInd w:val="0"/>
        <w:ind w:right="-720"/>
        <w:rPr>
          <w:rStyle w:val="Hyperlink"/>
        </w:rPr>
      </w:pPr>
      <w:r w:rsidRPr="00112002">
        <w:t>A.O. Scott. 2018. “Ben is Back Review: A Mother and Son Face the Horrors of Addiction.” New York Times, Dec. 7, 2018.</w:t>
      </w:r>
      <w:r w:rsidR="007B099E">
        <w:t xml:space="preserve"> [</w:t>
      </w:r>
      <w:proofErr w:type="gramStart"/>
      <w:r w:rsidR="007B099E">
        <w:t>if</w:t>
      </w:r>
      <w:proofErr w:type="gramEnd"/>
      <w:r w:rsidR="007B099E">
        <w:t xml:space="preserve"> you have time to go see the movie, do it]</w:t>
      </w:r>
      <w:r w:rsidRPr="00112002">
        <w:br/>
      </w:r>
      <w:hyperlink r:id="rId27" w:history="1">
        <w:r w:rsidR="00A41B0E" w:rsidRPr="005B2360">
          <w:rPr>
            <w:rStyle w:val="Hyperlink"/>
          </w:rPr>
          <w:t>https://www.nytimes.com/2018/12/05/movies/ben-is-back-review.html</w:t>
        </w:r>
      </w:hyperlink>
    </w:p>
    <w:p w:rsidR="007B099E" w:rsidRDefault="007B099E" w:rsidP="00112002">
      <w:pPr>
        <w:autoSpaceDE w:val="0"/>
        <w:autoSpaceDN w:val="0"/>
        <w:adjustRightInd w:val="0"/>
        <w:ind w:right="-720"/>
        <w:rPr>
          <w:rStyle w:val="Hyperlink"/>
        </w:rPr>
      </w:pPr>
    </w:p>
    <w:p w:rsidR="007B099E" w:rsidRDefault="007B099E" w:rsidP="00112002">
      <w:pPr>
        <w:autoSpaceDE w:val="0"/>
        <w:autoSpaceDN w:val="0"/>
        <w:adjustRightInd w:val="0"/>
        <w:ind w:right="-720"/>
      </w:pPr>
      <w:r>
        <w:t xml:space="preserve">Maia </w:t>
      </w:r>
      <w:proofErr w:type="spellStart"/>
      <w:r>
        <w:t>Svalavitz</w:t>
      </w:r>
      <w:proofErr w:type="spellEnd"/>
      <w:r>
        <w:t>. 2019. “The Wrong Way to Treat Opioid Addiction.” New York Times, January 17, 2019.</w:t>
      </w:r>
    </w:p>
    <w:p w:rsidR="007B099E" w:rsidRDefault="00B07DE2" w:rsidP="00112002">
      <w:pPr>
        <w:autoSpaceDE w:val="0"/>
        <w:autoSpaceDN w:val="0"/>
        <w:adjustRightInd w:val="0"/>
        <w:ind w:right="-720"/>
      </w:pPr>
      <w:hyperlink r:id="rId28" w:history="1">
        <w:r w:rsidR="007B099E" w:rsidRPr="00F90D7A">
          <w:rPr>
            <w:rStyle w:val="Hyperlink"/>
          </w:rPr>
          <w:t>https://www.nytimes.com/2018/01/17/opinion/treating-opioid-addiction.html</w:t>
        </w:r>
      </w:hyperlink>
    </w:p>
    <w:p w:rsidR="00BB097E" w:rsidRDefault="00BB097E" w:rsidP="00112002">
      <w:pPr>
        <w:autoSpaceDE w:val="0"/>
        <w:autoSpaceDN w:val="0"/>
        <w:adjustRightInd w:val="0"/>
        <w:ind w:right="-720"/>
      </w:pPr>
    </w:p>
    <w:p w:rsidR="005525D5" w:rsidRDefault="005525D5" w:rsidP="005525D5">
      <w:pPr>
        <w:autoSpaceDE w:val="0"/>
        <w:autoSpaceDN w:val="0"/>
        <w:adjustRightInd w:val="0"/>
        <w:spacing w:after="160" w:line="259" w:lineRule="auto"/>
        <w:ind w:right="-720"/>
      </w:pPr>
      <w:r>
        <w:t>J</w:t>
      </w:r>
      <w:r w:rsidRPr="005209D5">
        <w:t>ack Shuler. 2019.  “Community Efforts.” Pacific Standard, Jan. 8, 2019.</w:t>
      </w:r>
      <w:r>
        <w:br/>
      </w:r>
      <w:hyperlink r:id="rId29" w:history="1">
        <w:r w:rsidRPr="00F90D7A">
          <w:rPr>
            <w:rStyle w:val="Hyperlink"/>
          </w:rPr>
          <w:t>https://psmag.com/magazine/five-groups-successfully-fighting-addiction</w:t>
        </w:r>
      </w:hyperlink>
    </w:p>
    <w:p w:rsidR="00BB097E" w:rsidRDefault="00BB097E" w:rsidP="00BB097E">
      <w:pPr>
        <w:autoSpaceDE w:val="0"/>
        <w:autoSpaceDN w:val="0"/>
        <w:adjustRightInd w:val="0"/>
        <w:spacing w:after="160" w:line="259" w:lineRule="auto"/>
        <w:ind w:right="-720"/>
        <w:rPr>
          <w:rFonts w:hAnsi="Courier New" w:cs="Courier New"/>
          <w:color w:val="000000"/>
        </w:rPr>
      </w:pPr>
      <w:r>
        <w:rPr>
          <w:rFonts w:hAnsi="Courier New" w:cs="Courier New"/>
          <w:color w:val="000000"/>
        </w:rPr>
        <w:t xml:space="preserve">Nicholas Kristof. 2017. </w:t>
      </w:r>
      <w:r>
        <w:rPr>
          <w:rFonts w:hAnsi="Courier New" w:cs="Courier New"/>
          <w:color w:val="000000"/>
        </w:rPr>
        <w:t>“</w:t>
      </w:r>
      <w:r>
        <w:rPr>
          <w:rFonts w:hAnsi="Courier New" w:cs="Courier New"/>
          <w:color w:val="000000"/>
        </w:rPr>
        <w:t xml:space="preserve">How </w:t>
      </w:r>
      <w:proofErr w:type="gramStart"/>
      <w:r>
        <w:rPr>
          <w:rFonts w:hAnsi="Courier New" w:cs="Courier New"/>
          <w:color w:val="000000"/>
        </w:rPr>
        <w:t>To</w:t>
      </w:r>
      <w:proofErr w:type="gramEnd"/>
      <w:r>
        <w:rPr>
          <w:rFonts w:hAnsi="Courier New" w:cs="Courier New"/>
          <w:color w:val="000000"/>
        </w:rPr>
        <w:t xml:space="preserve"> Win a War on Drugs.</w:t>
      </w:r>
      <w:r>
        <w:rPr>
          <w:rFonts w:hAnsi="Courier New" w:cs="Courier New"/>
          <w:color w:val="000000"/>
        </w:rPr>
        <w:t>”</w:t>
      </w:r>
      <w:r>
        <w:rPr>
          <w:rFonts w:hAnsi="Courier New" w:cs="Courier New"/>
          <w:color w:val="000000"/>
        </w:rPr>
        <w:t xml:space="preserve"> New York Times, September 22, 2017.</w:t>
      </w:r>
      <w:r>
        <w:rPr>
          <w:rFonts w:hAnsi="Courier New" w:cs="Courier New"/>
          <w:color w:val="000000"/>
        </w:rPr>
        <w:br/>
      </w:r>
      <w:hyperlink r:id="rId30" w:history="1">
        <w:r w:rsidRPr="00F90D7A">
          <w:rPr>
            <w:rStyle w:val="Hyperlink"/>
            <w:rFonts w:hAnsi="Courier New" w:cs="Courier New"/>
          </w:rPr>
          <w:t>https://www.nytimes.com/2017/09/22/opinion/sunday/portugal-drug-decriminalization.html</w:t>
        </w:r>
      </w:hyperlink>
    </w:p>
    <w:p w:rsidR="00FA0B1C" w:rsidRPr="003A2732" w:rsidRDefault="00FA0B1C" w:rsidP="00D02A38"/>
    <w:p w:rsidR="00D02A38" w:rsidRDefault="00CA3621" w:rsidP="00D02A38">
      <w:pPr>
        <w:rPr>
          <w:i/>
        </w:rPr>
      </w:pPr>
      <w:r>
        <w:rPr>
          <w:i/>
        </w:rPr>
        <w:t xml:space="preserve">January </w:t>
      </w:r>
      <w:r w:rsidR="008A133D">
        <w:rPr>
          <w:i/>
        </w:rPr>
        <w:t>29</w:t>
      </w:r>
      <w:r w:rsidR="008A133D" w:rsidRPr="008A133D">
        <w:rPr>
          <w:i/>
          <w:vertAlign w:val="superscript"/>
        </w:rPr>
        <w:t>th</w:t>
      </w:r>
      <w:r w:rsidR="008A133D">
        <w:rPr>
          <w:i/>
        </w:rPr>
        <w:t>:</w:t>
      </w:r>
      <w:r w:rsidR="00514B1E">
        <w:rPr>
          <w:i/>
        </w:rPr>
        <w:t xml:space="preserve"> Data and </w:t>
      </w:r>
      <w:r w:rsidR="00B91349">
        <w:rPr>
          <w:i/>
        </w:rPr>
        <w:t>Critical Analysis</w:t>
      </w:r>
      <w:r w:rsidR="00514B1E">
        <w:rPr>
          <w:i/>
        </w:rPr>
        <w:t xml:space="preserve"> </w:t>
      </w:r>
    </w:p>
    <w:p w:rsidR="00112002" w:rsidRDefault="00112002" w:rsidP="00D02A38">
      <w:pPr>
        <w:rPr>
          <w:i/>
        </w:rPr>
      </w:pPr>
    </w:p>
    <w:p w:rsidR="006838C6" w:rsidRDefault="006838C6" w:rsidP="006838C6">
      <w:r>
        <w:t xml:space="preserve">Adam </w:t>
      </w:r>
      <w:proofErr w:type="spellStart"/>
      <w:r>
        <w:t>Bisaga</w:t>
      </w:r>
      <w:proofErr w:type="spellEnd"/>
      <w:r>
        <w:t xml:space="preserve">, with Karen </w:t>
      </w:r>
      <w:proofErr w:type="spellStart"/>
      <w:r>
        <w:t>Chernyaev</w:t>
      </w:r>
      <w:proofErr w:type="spellEnd"/>
      <w:r>
        <w:t>. 2018. Overcoming Opioid Addiction: The Authoritative Medical Guide for Patients, Families, Doctors, and Therapists. New York: The Experiment. (pp. 1-68). Sakai.</w:t>
      </w:r>
    </w:p>
    <w:p w:rsidR="006838C6" w:rsidRDefault="006838C6" w:rsidP="006838C6"/>
    <w:p w:rsidR="008729FE" w:rsidRDefault="008729FE" w:rsidP="008729FE">
      <w:pPr>
        <w:rPr>
          <w:rStyle w:val="Hyperlink"/>
          <w:rFonts w:cs="Courier New"/>
        </w:rPr>
      </w:pPr>
      <w:r>
        <w:rPr>
          <w:rFonts w:cs="Courier New"/>
        </w:rPr>
        <w:t>German Lopez. 2018. “It’s Overdose Awareness Day—and overdoses are killing more Americans than</w:t>
      </w:r>
      <w:r w:rsidR="00FF402F">
        <w:rPr>
          <w:rFonts w:cs="Courier New"/>
        </w:rPr>
        <w:t xml:space="preserve"> ever before.” </w:t>
      </w:r>
      <w:proofErr w:type="spellStart"/>
      <w:r w:rsidR="00FF402F">
        <w:rPr>
          <w:rFonts w:cs="Courier New"/>
        </w:rPr>
        <w:t>Vox</w:t>
      </w:r>
      <w:proofErr w:type="spellEnd"/>
      <w:r w:rsidR="00FF402F">
        <w:rPr>
          <w:rFonts w:cs="Courier New"/>
        </w:rPr>
        <w:t>, August 31, 2</w:t>
      </w:r>
      <w:r>
        <w:rPr>
          <w:rFonts w:cs="Courier New"/>
        </w:rPr>
        <w:t>018.</w:t>
      </w:r>
      <w:r>
        <w:rPr>
          <w:rFonts w:cs="Courier New"/>
        </w:rPr>
        <w:br/>
      </w:r>
      <w:hyperlink r:id="rId31" w:history="1">
        <w:r w:rsidRPr="00511994">
          <w:rPr>
            <w:rStyle w:val="Hyperlink"/>
            <w:rFonts w:cs="Courier New"/>
          </w:rPr>
          <w:t>https://www.vox.com/science-and-health/2018/8/31/17805226/opioid-epidemic-death-international-overdose-awareness-day</w:t>
        </w:r>
      </w:hyperlink>
    </w:p>
    <w:p w:rsidR="008729FE" w:rsidRDefault="008729FE" w:rsidP="004E13DA">
      <w:pPr>
        <w:autoSpaceDE w:val="0"/>
        <w:autoSpaceDN w:val="0"/>
        <w:adjustRightInd w:val="0"/>
        <w:rPr>
          <w:rFonts w:hAnsi="Courier New" w:cs="Courier New"/>
        </w:rPr>
      </w:pPr>
    </w:p>
    <w:p w:rsidR="004E13DA" w:rsidRDefault="004E13DA" w:rsidP="004E13DA">
      <w:pPr>
        <w:autoSpaceDE w:val="0"/>
        <w:autoSpaceDN w:val="0"/>
        <w:adjustRightInd w:val="0"/>
        <w:rPr>
          <w:rFonts w:ascii="Courier New" w:hAnsi="Courier New" w:cs="Courier New"/>
        </w:rPr>
      </w:pPr>
      <w:r>
        <w:rPr>
          <w:rFonts w:hAnsi="Courier New" w:cs="Courier New"/>
        </w:rPr>
        <w:t xml:space="preserve">Stephen </w:t>
      </w:r>
      <w:proofErr w:type="spellStart"/>
      <w:r>
        <w:rPr>
          <w:rFonts w:hAnsi="Courier New" w:cs="Courier New"/>
        </w:rPr>
        <w:t>Stirling</w:t>
      </w:r>
      <w:proofErr w:type="spellEnd"/>
      <w:r>
        <w:rPr>
          <w:rFonts w:hAnsi="Courier New" w:cs="Courier New"/>
        </w:rPr>
        <w:t xml:space="preserve">. 2018. </w:t>
      </w:r>
      <w:r>
        <w:rPr>
          <w:rFonts w:cs="Courier New"/>
        </w:rPr>
        <w:t>“More than 8 people are dying from drug overdoses in NJ each day. In 2010, it was 2.” NJ Advance Media.</w:t>
      </w:r>
    </w:p>
    <w:p w:rsidR="004E13DA" w:rsidRDefault="00B07DE2" w:rsidP="004E13DA">
      <w:pPr>
        <w:rPr>
          <w:rStyle w:val="Hyperlink"/>
          <w:rFonts w:cs="Courier New"/>
        </w:rPr>
      </w:pPr>
      <w:hyperlink r:id="rId32" w:history="1">
        <w:r w:rsidR="004E13DA" w:rsidRPr="00511994">
          <w:rPr>
            <w:rStyle w:val="Hyperlink"/>
            <w:rFonts w:cs="Courier New"/>
          </w:rPr>
          <w:t>https://www.nj.com/data/2018/07/nj_on_pace_to_shatter_this_grim_record_for_the_fourth-straight_year.html?platform=hootsuite</w:t>
        </w:r>
      </w:hyperlink>
    </w:p>
    <w:p w:rsidR="004E0C50" w:rsidRDefault="004E0C50" w:rsidP="004E13DA">
      <w:pPr>
        <w:rPr>
          <w:rFonts w:cs="Courier New"/>
        </w:rPr>
      </w:pPr>
    </w:p>
    <w:p w:rsidR="00D02A38" w:rsidRDefault="008729FE" w:rsidP="00CF35FE">
      <w:pPr>
        <w:autoSpaceDE w:val="0"/>
        <w:autoSpaceDN w:val="0"/>
        <w:adjustRightInd w:val="0"/>
        <w:ind w:right="-720"/>
        <w:rPr>
          <w:rFonts w:cs="Courier New"/>
          <w:b/>
          <w:i/>
          <w:color w:val="000000"/>
        </w:rPr>
      </w:pPr>
      <w:r w:rsidRPr="008729FE">
        <w:rPr>
          <w:rFonts w:cs="Courier New"/>
          <w:b/>
          <w:i/>
          <w:color w:val="000000"/>
        </w:rPr>
        <w:t>Class memo</w:t>
      </w:r>
      <w:r w:rsidR="00CF35FE">
        <w:rPr>
          <w:rFonts w:cs="Courier New"/>
          <w:b/>
          <w:i/>
          <w:color w:val="000000"/>
        </w:rPr>
        <w:t>/Discussion</w:t>
      </w:r>
      <w:r w:rsidRPr="008729FE">
        <w:rPr>
          <w:rFonts w:cs="Courier New"/>
          <w:b/>
          <w:i/>
          <w:color w:val="000000"/>
        </w:rPr>
        <w:t xml:space="preserve"> on assigned topic</w:t>
      </w:r>
      <w:r w:rsidR="00CF35FE">
        <w:rPr>
          <w:rFonts w:cs="Courier New"/>
          <w:b/>
          <w:i/>
          <w:color w:val="000000"/>
        </w:rPr>
        <w:t xml:space="preserve"> (</w:t>
      </w:r>
      <w:proofErr w:type="spellStart"/>
      <w:proofErr w:type="gramStart"/>
      <w:r w:rsidR="00CF35FE">
        <w:rPr>
          <w:rFonts w:cs="Courier New"/>
          <w:b/>
          <w:i/>
          <w:color w:val="000000"/>
        </w:rPr>
        <w:t>tbd</w:t>
      </w:r>
      <w:proofErr w:type="spellEnd"/>
      <w:proofErr w:type="gramEnd"/>
      <w:r w:rsidR="00CF35FE">
        <w:rPr>
          <w:rFonts w:cs="Courier New"/>
          <w:b/>
          <w:i/>
          <w:color w:val="000000"/>
        </w:rPr>
        <w:t>)</w:t>
      </w:r>
    </w:p>
    <w:p w:rsidR="00CF35FE" w:rsidRPr="00CF35FE" w:rsidRDefault="00CF35FE" w:rsidP="00CF35FE">
      <w:pPr>
        <w:autoSpaceDE w:val="0"/>
        <w:autoSpaceDN w:val="0"/>
        <w:adjustRightInd w:val="0"/>
        <w:ind w:right="-720"/>
        <w:rPr>
          <w:rFonts w:cs="Courier New"/>
          <w:b/>
          <w:i/>
          <w:color w:val="000000"/>
        </w:rPr>
      </w:pPr>
    </w:p>
    <w:p w:rsidR="00EC5294" w:rsidRDefault="00EC5294" w:rsidP="00EC5294">
      <w:pPr>
        <w:rPr>
          <w:rFonts w:cs="Courier New"/>
        </w:rPr>
      </w:pPr>
      <w:r w:rsidRPr="004C0305">
        <w:rPr>
          <w:rFonts w:cs="Courier New"/>
          <w:u w:val="single"/>
        </w:rPr>
        <w:t>Recommended</w:t>
      </w:r>
      <w:r>
        <w:rPr>
          <w:rFonts w:cs="Courier New"/>
        </w:rPr>
        <w:t>:</w:t>
      </w:r>
    </w:p>
    <w:p w:rsidR="00EC5294" w:rsidRDefault="00EC5294" w:rsidP="00EC5294">
      <w:pPr>
        <w:rPr>
          <w:rFonts w:cs="Courier New"/>
        </w:rPr>
      </w:pPr>
    </w:p>
    <w:p w:rsidR="00EC5294" w:rsidRDefault="00EC5294" w:rsidP="00EC5294">
      <w:r>
        <w:t>Sam Quinones. 2015. Dreamland: The True Tale of America’s Opiate Epidemic. New York: Bloomsbury Press.</w:t>
      </w:r>
    </w:p>
    <w:p w:rsidR="00EC5294" w:rsidRDefault="00EC5294" w:rsidP="00EC5294"/>
    <w:p w:rsidR="00EC5294" w:rsidRDefault="00EC5294" w:rsidP="00EC5294">
      <w:r>
        <w:lastRenderedPageBreak/>
        <w:t xml:space="preserve">Beth Macy. 2018. </w:t>
      </w:r>
      <w:proofErr w:type="spellStart"/>
      <w:r>
        <w:t>Dopesick</w:t>
      </w:r>
      <w:proofErr w:type="spellEnd"/>
      <w:r>
        <w:t xml:space="preserve">: Dealers, Doctors, and the Drug Company That Addicted America. New York: Little, Brown and Company. </w:t>
      </w:r>
    </w:p>
    <w:p w:rsidR="00EC5294" w:rsidRDefault="00EC5294" w:rsidP="00EC5294">
      <w:pPr>
        <w:rPr>
          <w:rFonts w:cs="Courier New"/>
        </w:rPr>
      </w:pPr>
    </w:p>
    <w:p w:rsidR="00EC5294" w:rsidRDefault="00EC5294" w:rsidP="00EC5294">
      <w:pPr>
        <w:rPr>
          <w:rFonts w:cs="Courier New"/>
        </w:rPr>
      </w:pPr>
      <w:r>
        <w:rPr>
          <w:rFonts w:cs="Courier New"/>
        </w:rPr>
        <w:t xml:space="preserve">Lawrence Scholl, Puja Seth, </w:t>
      </w:r>
      <w:proofErr w:type="spellStart"/>
      <w:r>
        <w:rPr>
          <w:rFonts w:cs="Courier New"/>
        </w:rPr>
        <w:t>Mbabazi</w:t>
      </w:r>
      <w:proofErr w:type="spellEnd"/>
      <w:r>
        <w:rPr>
          <w:rFonts w:cs="Courier New"/>
        </w:rPr>
        <w:t xml:space="preserve"> </w:t>
      </w:r>
      <w:proofErr w:type="spellStart"/>
      <w:r>
        <w:rPr>
          <w:rFonts w:cs="Courier New"/>
        </w:rPr>
        <w:t>Kariisa</w:t>
      </w:r>
      <w:proofErr w:type="spellEnd"/>
      <w:r>
        <w:rPr>
          <w:rFonts w:cs="Courier New"/>
        </w:rPr>
        <w:t>, Nana Wilson, and Grant Baldwin. 2019. “Drug and Opioid-Involved Overdose Deaths—United States, 2013-2017.” CDC, Morbidity and Mortality Weekly Report. January 4, 2019.</w:t>
      </w:r>
      <w:r>
        <w:rPr>
          <w:rFonts w:cs="Courier New"/>
        </w:rPr>
        <w:br/>
      </w:r>
      <w:hyperlink r:id="rId33" w:history="1">
        <w:r w:rsidRPr="005B2360">
          <w:rPr>
            <w:rStyle w:val="Hyperlink"/>
            <w:rFonts w:cs="Courier New"/>
          </w:rPr>
          <w:t>https://www.cdc.gov/mmwr/volumes/67/wr/mm675152e1.htm?s_cid=mm675152e1_w</w:t>
        </w:r>
      </w:hyperlink>
    </w:p>
    <w:p w:rsidR="00CA3621" w:rsidRPr="00EC5294" w:rsidRDefault="00CA3621" w:rsidP="006862C8"/>
    <w:p w:rsidR="00C73E58" w:rsidRDefault="00C73E58" w:rsidP="006862C8">
      <w:pPr>
        <w:rPr>
          <w:i/>
        </w:rPr>
      </w:pPr>
    </w:p>
    <w:p w:rsidR="00CA3621" w:rsidRDefault="008A133D" w:rsidP="006862C8">
      <w:pPr>
        <w:rPr>
          <w:i/>
        </w:rPr>
      </w:pPr>
      <w:r>
        <w:rPr>
          <w:i/>
        </w:rPr>
        <w:t>February 5</w:t>
      </w:r>
      <w:r w:rsidRPr="008A133D">
        <w:rPr>
          <w:i/>
          <w:vertAlign w:val="superscript"/>
        </w:rPr>
        <w:t>th</w:t>
      </w:r>
      <w:r>
        <w:rPr>
          <w:i/>
        </w:rPr>
        <w:t xml:space="preserve">; </w:t>
      </w:r>
      <w:r w:rsidR="00514B1E">
        <w:rPr>
          <w:i/>
        </w:rPr>
        <w:t xml:space="preserve">Stigma: Who Stigmatizes and </w:t>
      </w:r>
      <w:proofErr w:type="gramStart"/>
      <w:r w:rsidR="00514B1E">
        <w:rPr>
          <w:i/>
        </w:rPr>
        <w:t>Who</w:t>
      </w:r>
      <w:proofErr w:type="gramEnd"/>
      <w:r w:rsidR="00514B1E">
        <w:rPr>
          <w:i/>
        </w:rPr>
        <w:t xml:space="preserve"> is Sti</w:t>
      </w:r>
      <w:r w:rsidR="009B172F">
        <w:rPr>
          <w:i/>
        </w:rPr>
        <w:t>g</w:t>
      </w:r>
      <w:r w:rsidR="00514B1E">
        <w:rPr>
          <w:i/>
        </w:rPr>
        <w:t>matized?</w:t>
      </w:r>
    </w:p>
    <w:p w:rsidR="00112002" w:rsidRDefault="00112002" w:rsidP="006862C8">
      <w:pPr>
        <w:rPr>
          <w:i/>
        </w:rPr>
      </w:pPr>
    </w:p>
    <w:p w:rsidR="004E13DA" w:rsidRDefault="004E13DA" w:rsidP="004E13DA">
      <w:pPr>
        <w:rPr>
          <w:rFonts w:cs="Courier New"/>
        </w:rPr>
      </w:pPr>
      <w:r w:rsidRPr="00C62E02">
        <w:rPr>
          <w:rFonts w:hAnsi="Courier New" w:cs="Courier New"/>
        </w:rPr>
        <w:t xml:space="preserve">Bruce G. Link and Jo C. Phelan. 2001. </w:t>
      </w:r>
      <w:r w:rsidRPr="00C62E02">
        <w:rPr>
          <w:rFonts w:cs="Courier New"/>
        </w:rPr>
        <w:t>“Conceptualizing Stigma.” Annual Review of Sociology 27:33-385.</w:t>
      </w:r>
      <w:r w:rsidR="00A41B0E">
        <w:rPr>
          <w:rFonts w:cs="Courier New"/>
        </w:rPr>
        <w:t xml:space="preserve"> Sakai.</w:t>
      </w:r>
    </w:p>
    <w:p w:rsidR="004E13DA" w:rsidRDefault="004E13DA" w:rsidP="004E13DA">
      <w:pPr>
        <w:rPr>
          <w:rFonts w:cs="Courier New"/>
        </w:rPr>
      </w:pPr>
    </w:p>
    <w:p w:rsidR="004E13DA" w:rsidRDefault="00F00E7B" w:rsidP="004E13DA">
      <w:pPr>
        <w:rPr>
          <w:rFonts w:cs="Courier New"/>
        </w:rPr>
      </w:pPr>
      <w:r>
        <w:rPr>
          <w:rFonts w:cs="Courier New"/>
        </w:rPr>
        <w:t xml:space="preserve">Emma E. </w:t>
      </w:r>
      <w:proofErr w:type="spellStart"/>
      <w:r>
        <w:rPr>
          <w:rFonts w:cs="Courier New"/>
        </w:rPr>
        <w:t>McGinty</w:t>
      </w:r>
      <w:proofErr w:type="spellEnd"/>
      <w:r>
        <w:rPr>
          <w:rFonts w:cs="Courier New"/>
        </w:rPr>
        <w:t xml:space="preserve">, Howard H. Goldman, Bernice </w:t>
      </w:r>
      <w:proofErr w:type="spellStart"/>
      <w:r>
        <w:rPr>
          <w:rFonts w:cs="Courier New"/>
        </w:rPr>
        <w:t>Pescosolido</w:t>
      </w:r>
      <w:proofErr w:type="spellEnd"/>
      <w:r>
        <w:rPr>
          <w:rFonts w:cs="Courier New"/>
        </w:rPr>
        <w:t>, Colleen L. Barry. 2015. “Portraying Mental Illness and Drug Addiction as Treatable Health Conditions: Effects of a Randomized Experiment on Stigma and Discrimination.” Social Science &amp; Medicine 126:73-85. Sakai.</w:t>
      </w:r>
    </w:p>
    <w:p w:rsidR="00112002" w:rsidRDefault="00112002" w:rsidP="006862C8"/>
    <w:p w:rsidR="00335B77" w:rsidRDefault="00335B77" w:rsidP="00335B77">
      <w:pPr>
        <w:rPr>
          <w:b/>
          <w:i/>
        </w:rPr>
      </w:pPr>
      <w:r w:rsidRPr="004F7750">
        <w:rPr>
          <w:b/>
          <w:i/>
        </w:rPr>
        <w:t>Assignment due:  brief description of final pape</w:t>
      </w:r>
      <w:r w:rsidR="00FD30E6">
        <w:rPr>
          <w:b/>
          <w:i/>
        </w:rPr>
        <w:t>r topic</w:t>
      </w:r>
      <w:r w:rsidR="001D0DDF">
        <w:rPr>
          <w:b/>
          <w:i/>
        </w:rPr>
        <w:t>; class discussion</w:t>
      </w:r>
    </w:p>
    <w:p w:rsidR="006355BD" w:rsidRDefault="006355BD" w:rsidP="00335B77">
      <w:pPr>
        <w:rPr>
          <w:b/>
          <w:i/>
        </w:rPr>
      </w:pPr>
    </w:p>
    <w:p w:rsidR="00EC5294" w:rsidRDefault="00EC5294" w:rsidP="00EC5294">
      <w:r w:rsidRPr="003C71F4">
        <w:rPr>
          <w:u w:val="single"/>
        </w:rPr>
        <w:t>Recommended</w:t>
      </w:r>
      <w:r>
        <w:t>:</w:t>
      </w:r>
    </w:p>
    <w:p w:rsidR="00EC5294" w:rsidRDefault="00EC5294" w:rsidP="00EC5294"/>
    <w:p w:rsidR="00EC5294" w:rsidRDefault="00EC5294" w:rsidP="00EC5294">
      <w:pPr>
        <w:rPr>
          <w:rFonts w:hAnsi="Courier New" w:cs="Courier New"/>
        </w:rPr>
      </w:pPr>
      <w:r>
        <w:rPr>
          <w:rFonts w:hAnsi="Courier New" w:cs="Courier New"/>
        </w:rPr>
        <w:t xml:space="preserve">Erving Goffman. 1963. Stigma: Notes on the Management of Spoiled Identity. New York: Simon &amp; Schuster Inc. </w:t>
      </w:r>
    </w:p>
    <w:p w:rsidR="00BE46DE" w:rsidRDefault="00BE46DE" w:rsidP="00250198"/>
    <w:p w:rsidR="00EC5294" w:rsidRPr="00EC5294" w:rsidRDefault="00EC5294" w:rsidP="00250198"/>
    <w:p w:rsidR="004D0C7C" w:rsidRDefault="008A133D" w:rsidP="00250198">
      <w:pPr>
        <w:rPr>
          <w:i/>
        </w:rPr>
      </w:pPr>
      <w:r>
        <w:rPr>
          <w:i/>
        </w:rPr>
        <w:t>February 12</w:t>
      </w:r>
      <w:r w:rsidRPr="008A133D">
        <w:rPr>
          <w:i/>
          <w:vertAlign w:val="superscript"/>
        </w:rPr>
        <w:t>th</w:t>
      </w:r>
      <w:r w:rsidR="00250198">
        <w:rPr>
          <w:i/>
        </w:rPr>
        <w:t>:</w:t>
      </w:r>
      <w:r w:rsidR="004D0C7C">
        <w:rPr>
          <w:i/>
        </w:rPr>
        <w:t xml:space="preserve"> History and Nature of Addiction</w:t>
      </w:r>
      <w:r w:rsidR="004E13DA">
        <w:rPr>
          <w:i/>
        </w:rPr>
        <w:t>,</w:t>
      </w:r>
      <w:r w:rsidR="004D0C7C">
        <w:rPr>
          <w:i/>
        </w:rPr>
        <w:t xml:space="preserve"> through Personal Narrative</w:t>
      </w:r>
    </w:p>
    <w:p w:rsidR="004D0C7C" w:rsidRPr="004D0C7C" w:rsidRDefault="004D0C7C" w:rsidP="00250198"/>
    <w:p w:rsidR="00250198" w:rsidRPr="000B1143" w:rsidRDefault="004D0C7C" w:rsidP="00250198">
      <w:r>
        <w:t>Maia Szalavitz. 2016. Unbroken Brain: A Revolutionary New Way of Understanding Addiction. New York: St. Martin’s Press. (pp. 1-154)</w:t>
      </w:r>
      <w:r w:rsidR="009211ED">
        <w:rPr>
          <w:i/>
        </w:rPr>
        <w:t xml:space="preserve">                            </w:t>
      </w:r>
    </w:p>
    <w:p w:rsidR="00335B77" w:rsidRPr="000B1143" w:rsidRDefault="00335B77" w:rsidP="006862C8"/>
    <w:p w:rsidR="00CA3621" w:rsidRDefault="00CA3621" w:rsidP="006862C8">
      <w:pPr>
        <w:rPr>
          <w:i/>
        </w:rPr>
      </w:pPr>
    </w:p>
    <w:p w:rsidR="004C3C2C" w:rsidRDefault="008A133D" w:rsidP="004C3C2C">
      <w:pPr>
        <w:rPr>
          <w:i/>
        </w:rPr>
      </w:pPr>
      <w:r>
        <w:rPr>
          <w:i/>
        </w:rPr>
        <w:t>February 19</w:t>
      </w:r>
      <w:r w:rsidRPr="008A133D">
        <w:rPr>
          <w:i/>
          <w:vertAlign w:val="superscript"/>
        </w:rPr>
        <w:t>th</w:t>
      </w:r>
      <w:r w:rsidR="00CA3621">
        <w:rPr>
          <w:i/>
        </w:rPr>
        <w:t>:</w:t>
      </w:r>
      <w:r w:rsidR="004C3C2C">
        <w:rPr>
          <w:i/>
        </w:rPr>
        <w:t xml:space="preserve"> </w:t>
      </w:r>
      <w:r w:rsidR="004D0C7C">
        <w:rPr>
          <w:i/>
        </w:rPr>
        <w:t xml:space="preserve">Recovery </w:t>
      </w:r>
      <w:r w:rsidR="004E13DA">
        <w:rPr>
          <w:i/>
        </w:rPr>
        <w:t>S</w:t>
      </w:r>
      <w:r w:rsidR="004D0C7C">
        <w:rPr>
          <w:i/>
        </w:rPr>
        <w:t>ystem</w:t>
      </w:r>
      <w:r w:rsidR="004E13DA">
        <w:rPr>
          <w:i/>
        </w:rPr>
        <w:t>,</w:t>
      </w:r>
      <w:r w:rsidR="004D0C7C">
        <w:rPr>
          <w:i/>
        </w:rPr>
        <w:t xml:space="preserve"> Through Personal Narrative</w:t>
      </w:r>
    </w:p>
    <w:p w:rsidR="004D0C7C" w:rsidRPr="004D0C7C" w:rsidRDefault="004D0C7C" w:rsidP="004C3C2C"/>
    <w:p w:rsidR="004D0C7C" w:rsidRDefault="004D0C7C" w:rsidP="004D0C7C">
      <w:r>
        <w:t>Maia Szalavitz. 2016. Unbroken Brain: A Revolutionary New Way of Understanding Addiction. New York: St. Martin’s Press. (pp. 155-285)</w:t>
      </w:r>
    </w:p>
    <w:p w:rsidR="004D0C7C" w:rsidRPr="004D0C7C" w:rsidRDefault="004D0C7C" w:rsidP="004C3C2C"/>
    <w:p w:rsidR="004D69C6" w:rsidRPr="007A7FBE" w:rsidRDefault="004C3C2C" w:rsidP="004D69C6">
      <w:r w:rsidRPr="004F7750">
        <w:rPr>
          <w:b/>
          <w:i/>
        </w:rPr>
        <w:t>Assignment due</w:t>
      </w:r>
      <w:r w:rsidR="00873606">
        <w:rPr>
          <w:b/>
          <w:i/>
        </w:rPr>
        <w:t xml:space="preserve"> and Discussion</w:t>
      </w:r>
      <w:r w:rsidRPr="004F7750">
        <w:rPr>
          <w:b/>
          <w:i/>
        </w:rPr>
        <w:t xml:space="preserve">:  </w:t>
      </w:r>
      <w:r w:rsidR="003E3326">
        <w:rPr>
          <w:b/>
          <w:i/>
        </w:rPr>
        <w:t>short</w:t>
      </w:r>
      <w:r w:rsidR="00E37528">
        <w:rPr>
          <w:b/>
          <w:i/>
        </w:rPr>
        <w:t xml:space="preserve"> </w:t>
      </w:r>
      <w:r w:rsidR="004D69C6">
        <w:rPr>
          <w:b/>
          <w:i/>
        </w:rPr>
        <w:t xml:space="preserve">“reflections” </w:t>
      </w:r>
      <w:r w:rsidRPr="004F7750">
        <w:rPr>
          <w:b/>
          <w:i/>
        </w:rPr>
        <w:t>paper</w:t>
      </w:r>
      <w:r w:rsidR="004D69C6">
        <w:rPr>
          <w:b/>
          <w:i/>
        </w:rPr>
        <w:t xml:space="preserve"> </w:t>
      </w:r>
      <w:r w:rsidR="004D69C6" w:rsidRPr="007A7FBE">
        <w:t>(3-4 pp.; post to Sakai 12 noon the day before)</w:t>
      </w:r>
    </w:p>
    <w:p w:rsidR="004C3C2C" w:rsidRPr="004F7750" w:rsidRDefault="004C3C2C" w:rsidP="004C3C2C">
      <w:pPr>
        <w:rPr>
          <w:b/>
          <w:i/>
        </w:rPr>
      </w:pPr>
    </w:p>
    <w:p w:rsidR="006838C6" w:rsidRDefault="006838C6" w:rsidP="00777BA7">
      <w:pPr>
        <w:rPr>
          <w:i/>
        </w:rPr>
      </w:pPr>
    </w:p>
    <w:p w:rsidR="00777BA7" w:rsidRDefault="008A133D" w:rsidP="00777BA7">
      <w:pPr>
        <w:rPr>
          <w:i/>
        </w:rPr>
      </w:pPr>
      <w:r>
        <w:rPr>
          <w:i/>
        </w:rPr>
        <w:t>February 26</w:t>
      </w:r>
      <w:r w:rsidRPr="008A133D">
        <w:rPr>
          <w:i/>
          <w:vertAlign w:val="superscript"/>
        </w:rPr>
        <w:t>th</w:t>
      </w:r>
      <w:r w:rsidR="00CA3621">
        <w:rPr>
          <w:i/>
        </w:rPr>
        <w:t>:</w:t>
      </w:r>
      <w:r w:rsidR="00462B46">
        <w:rPr>
          <w:i/>
        </w:rPr>
        <w:t xml:space="preserve"> </w:t>
      </w:r>
      <w:r w:rsidR="00777BA7">
        <w:rPr>
          <w:i/>
        </w:rPr>
        <w:t xml:space="preserve">Community and Social Integration: The Good and the Bad </w:t>
      </w:r>
    </w:p>
    <w:p w:rsidR="00777BA7" w:rsidRDefault="00777BA7" w:rsidP="00777BA7"/>
    <w:p w:rsidR="002B7249" w:rsidRDefault="002B7249" w:rsidP="002B7249">
      <w:r>
        <w:t>Daniel P. Aldrich and Michelle A. Meyer. 2015. “Social Capital and Community Resilience.” American Behavioral Scientist 59(2):254-269. Sakai.</w:t>
      </w:r>
    </w:p>
    <w:p w:rsidR="002B7249" w:rsidRDefault="002B7249" w:rsidP="00777BA7"/>
    <w:p w:rsidR="005209D5" w:rsidRDefault="005209D5" w:rsidP="00777BA7">
      <w:r w:rsidRPr="005209D5">
        <w:t xml:space="preserve">Lisa F. Berkman, Thomas Glass, Ian Brissette, Teresa E. </w:t>
      </w:r>
      <w:proofErr w:type="spellStart"/>
      <w:r w:rsidRPr="005209D5">
        <w:t>Seeman</w:t>
      </w:r>
      <w:proofErr w:type="spellEnd"/>
      <w:r w:rsidRPr="005209D5">
        <w:t>. 2000. “From social integration to health: Durkheim in the new millennium.” Social Science &amp; Medicine 51:843-857.</w:t>
      </w:r>
      <w:r>
        <w:t xml:space="preserve"> Sakai.</w:t>
      </w:r>
    </w:p>
    <w:p w:rsidR="005209D5" w:rsidRDefault="005209D5" w:rsidP="00777BA7"/>
    <w:p w:rsidR="005209D5" w:rsidRDefault="005209D5" w:rsidP="00777BA7">
      <w:r w:rsidRPr="005209D5">
        <w:t xml:space="preserve">Debra </w:t>
      </w:r>
      <w:proofErr w:type="spellStart"/>
      <w:r w:rsidRPr="005209D5">
        <w:t>Umberson</w:t>
      </w:r>
      <w:proofErr w:type="spellEnd"/>
      <w:r w:rsidRPr="005209D5">
        <w:t xml:space="preserve">, Robert </w:t>
      </w:r>
      <w:proofErr w:type="spellStart"/>
      <w:r w:rsidRPr="005209D5">
        <w:t>Crosnoe</w:t>
      </w:r>
      <w:proofErr w:type="spellEnd"/>
      <w:r w:rsidRPr="005209D5">
        <w:t xml:space="preserve">, and Corinne </w:t>
      </w:r>
      <w:proofErr w:type="spellStart"/>
      <w:r w:rsidRPr="005209D5">
        <w:t>Reczek</w:t>
      </w:r>
      <w:proofErr w:type="spellEnd"/>
      <w:r w:rsidRPr="005209D5">
        <w:t xml:space="preserve">. 2010. “Social Relationships and Health Behavior </w:t>
      </w:r>
      <w:proofErr w:type="gramStart"/>
      <w:r w:rsidRPr="005209D5">
        <w:t>Across</w:t>
      </w:r>
      <w:proofErr w:type="gramEnd"/>
      <w:r w:rsidRPr="005209D5">
        <w:t xml:space="preserve"> the Life Course.” Annual Review of Sociology 36:139-57.</w:t>
      </w:r>
      <w:r>
        <w:t xml:space="preserve"> Sakai.</w:t>
      </w:r>
    </w:p>
    <w:p w:rsidR="005209D5" w:rsidRDefault="005209D5" w:rsidP="00777BA7"/>
    <w:p w:rsidR="005209D5" w:rsidRDefault="005209D5" w:rsidP="005209D5">
      <w:pPr>
        <w:autoSpaceDE w:val="0"/>
        <w:autoSpaceDN w:val="0"/>
        <w:adjustRightInd w:val="0"/>
        <w:spacing w:after="160" w:line="259" w:lineRule="auto"/>
        <w:ind w:right="-720"/>
      </w:pPr>
      <w:r w:rsidRPr="005209D5">
        <w:t xml:space="preserve">Michael J. </w:t>
      </w:r>
      <w:proofErr w:type="spellStart"/>
      <w:r w:rsidRPr="005209D5">
        <w:t>Zoorob</w:t>
      </w:r>
      <w:proofErr w:type="spellEnd"/>
      <w:r w:rsidRPr="005209D5">
        <w:t xml:space="preserve">, Jason L. </w:t>
      </w:r>
      <w:proofErr w:type="spellStart"/>
      <w:r w:rsidRPr="005209D5">
        <w:t>Salemi</w:t>
      </w:r>
      <w:proofErr w:type="spellEnd"/>
      <w:r w:rsidRPr="005209D5">
        <w:t>. 2017. “Bowling Alone, Dying Together: The Role of Social Capital in Mitigating the Drug Overdoes Epidemic in the United States.” Drug and Alcohol Dependence 173:1-9.</w:t>
      </w:r>
      <w:r>
        <w:t xml:space="preserve"> Sakai.</w:t>
      </w:r>
    </w:p>
    <w:p w:rsidR="00381FB4" w:rsidRDefault="00381FB4" w:rsidP="00381FB4">
      <w:r>
        <w:t xml:space="preserve">Lisa </w:t>
      </w:r>
      <w:proofErr w:type="spellStart"/>
      <w:r>
        <w:t>Laitman</w:t>
      </w:r>
      <w:proofErr w:type="spellEnd"/>
      <w:r>
        <w:t xml:space="preserve">, Linda </w:t>
      </w:r>
      <w:proofErr w:type="spellStart"/>
      <w:r>
        <w:t>Costigan</w:t>
      </w:r>
      <w:proofErr w:type="spellEnd"/>
      <w:r>
        <w:t xml:space="preserve"> Lederman, and Ilene Silos (</w:t>
      </w:r>
      <w:proofErr w:type="spellStart"/>
      <w:r>
        <w:t>Eds</w:t>
      </w:r>
      <w:proofErr w:type="spellEnd"/>
      <w:r>
        <w:t xml:space="preserve">). 2015. Voices of Recovery </w:t>
      </w:r>
      <w:proofErr w:type="spellStart"/>
      <w:r>
        <w:t>f rom</w:t>
      </w:r>
      <w:proofErr w:type="spellEnd"/>
      <w:r>
        <w:t xml:space="preserve"> the Campus: Stories of and by College Students in Recovery from Addiction. Amazon.com: </w:t>
      </w:r>
      <w:proofErr w:type="spellStart"/>
      <w:r>
        <w:t>CreateSpace</w:t>
      </w:r>
      <w:proofErr w:type="spellEnd"/>
      <w:r>
        <w:t>.</w:t>
      </w:r>
      <w:r>
        <w:t xml:space="preserve"> (</w:t>
      </w:r>
      <w:proofErr w:type="gramStart"/>
      <w:r>
        <w:t>selected</w:t>
      </w:r>
      <w:proofErr w:type="gramEnd"/>
      <w:r>
        <w:t xml:space="preserve"> stories, Sakai)</w:t>
      </w:r>
    </w:p>
    <w:p w:rsidR="00381FB4" w:rsidRDefault="00381FB4" w:rsidP="00381FB4"/>
    <w:p w:rsidR="000C5729" w:rsidRDefault="00612916" w:rsidP="00777BA7">
      <w:pPr>
        <w:rPr>
          <w:b/>
          <w:i/>
        </w:rPr>
      </w:pPr>
      <w:r>
        <w:rPr>
          <w:b/>
          <w:i/>
        </w:rPr>
        <w:t xml:space="preserve">12-Step Exercise Due and </w:t>
      </w:r>
      <w:r w:rsidR="000C5729" w:rsidRPr="000C5729">
        <w:rPr>
          <w:b/>
          <w:i/>
        </w:rPr>
        <w:t xml:space="preserve">In-class Discussion </w:t>
      </w:r>
      <w:r w:rsidR="000C5729">
        <w:rPr>
          <w:b/>
          <w:i/>
        </w:rPr>
        <w:t>(with administrators from Rutgers</w:t>
      </w:r>
      <w:r w:rsidR="00DA2432">
        <w:rPr>
          <w:b/>
          <w:i/>
        </w:rPr>
        <w:t>’</w:t>
      </w:r>
      <w:r w:rsidR="000C5729">
        <w:rPr>
          <w:b/>
          <w:i/>
        </w:rPr>
        <w:t xml:space="preserve"> </w:t>
      </w:r>
      <w:r w:rsidR="00BA75B0">
        <w:rPr>
          <w:b/>
          <w:i/>
        </w:rPr>
        <w:t xml:space="preserve">Alcohol and Other Drug Assistance Program (ADAP) and </w:t>
      </w:r>
      <w:r w:rsidR="000C5729">
        <w:rPr>
          <w:b/>
          <w:i/>
        </w:rPr>
        <w:t>Recovery House)</w:t>
      </w:r>
    </w:p>
    <w:p w:rsidR="003A2732" w:rsidRDefault="003A2732" w:rsidP="00777BA7">
      <w:pPr>
        <w:rPr>
          <w:b/>
          <w:i/>
        </w:rPr>
      </w:pPr>
    </w:p>
    <w:p w:rsidR="003A2732" w:rsidRDefault="003A2732" w:rsidP="00777BA7">
      <w:pPr>
        <w:rPr>
          <w:b/>
          <w:i/>
        </w:rPr>
      </w:pPr>
      <w:r>
        <w:rPr>
          <w:b/>
          <w:i/>
        </w:rPr>
        <w:t xml:space="preserve">Extra </w:t>
      </w:r>
      <w:r w:rsidR="00AC319B">
        <w:rPr>
          <w:b/>
          <w:i/>
        </w:rPr>
        <w:t xml:space="preserve">Short </w:t>
      </w:r>
      <w:r>
        <w:rPr>
          <w:b/>
          <w:i/>
        </w:rPr>
        <w:t>Readings for Discussion</w:t>
      </w:r>
      <w:r w:rsidR="00BA75B0">
        <w:rPr>
          <w:b/>
          <w:i/>
        </w:rPr>
        <w:t xml:space="preserve"> recommended</w:t>
      </w:r>
      <w:r>
        <w:rPr>
          <w:b/>
          <w:i/>
        </w:rPr>
        <w:t>:</w:t>
      </w:r>
    </w:p>
    <w:p w:rsidR="003A2732" w:rsidRPr="000C5729" w:rsidRDefault="003A2732" w:rsidP="00777BA7">
      <w:pPr>
        <w:rPr>
          <w:b/>
          <w:i/>
        </w:rPr>
      </w:pPr>
    </w:p>
    <w:p w:rsidR="003A2732" w:rsidRDefault="003A2732" w:rsidP="003A2732">
      <w:pPr>
        <w:autoSpaceDE w:val="0"/>
        <w:autoSpaceDN w:val="0"/>
        <w:adjustRightInd w:val="0"/>
        <w:spacing w:after="160" w:line="259" w:lineRule="auto"/>
        <w:ind w:right="-720"/>
        <w:rPr>
          <w:rFonts w:hAnsi="Courier New" w:cs="Courier New"/>
          <w:color w:val="000000"/>
        </w:rPr>
      </w:pPr>
      <w:r>
        <w:rPr>
          <w:rFonts w:hAnsi="Courier New" w:cs="Courier New"/>
          <w:color w:val="000000"/>
        </w:rPr>
        <w:t xml:space="preserve">NJTV News. 2017. </w:t>
      </w:r>
      <w:r>
        <w:rPr>
          <w:rFonts w:hAnsi="Courier New" w:cs="Courier New"/>
          <w:color w:val="000000"/>
        </w:rPr>
        <w:t>“</w:t>
      </w:r>
      <w:proofErr w:type="spellStart"/>
      <w:r>
        <w:rPr>
          <w:rFonts w:hAnsi="Courier New" w:cs="Courier New"/>
          <w:color w:val="000000"/>
        </w:rPr>
        <w:t>Rutgers</w:t>
      </w:r>
      <w:r>
        <w:rPr>
          <w:rFonts w:hAnsi="Courier New" w:cs="Courier New"/>
          <w:color w:val="000000"/>
        </w:rPr>
        <w:t>’</w:t>
      </w:r>
      <w:r>
        <w:rPr>
          <w:rFonts w:hAnsi="Courier New" w:cs="Courier New"/>
          <w:color w:val="000000"/>
        </w:rPr>
        <w:t>Recovery</w:t>
      </w:r>
      <w:proofErr w:type="spellEnd"/>
      <w:r>
        <w:rPr>
          <w:rFonts w:hAnsi="Courier New" w:cs="Courier New"/>
          <w:color w:val="000000"/>
        </w:rPr>
        <w:t xml:space="preserve"> House Helps Students Who Struggle With Addiction.</w:t>
      </w:r>
      <w:r>
        <w:rPr>
          <w:rFonts w:hAnsi="Courier New" w:cs="Courier New"/>
          <w:color w:val="000000"/>
        </w:rPr>
        <w:t>”</w:t>
      </w:r>
      <w:r>
        <w:rPr>
          <w:rFonts w:hAnsi="Courier New" w:cs="Courier New"/>
          <w:color w:val="000000"/>
        </w:rPr>
        <w:br/>
      </w:r>
      <w:hyperlink r:id="rId34" w:history="1">
        <w:r w:rsidRPr="005B2360">
          <w:rPr>
            <w:rStyle w:val="Hyperlink"/>
            <w:rFonts w:hAnsi="Courier New" w:cs="Courier New"/>
          </w:rPr>
          <w:t>https://www.youtube.com/watch?v=uh_rIywzMTo</w:t>
        </w:r>
      </w:hyperlink>
    </w:p>
    <w:p w:rsidR="003A2732" w:rsidRDefault="003A2732" w:rsidP="003A2732">
      <w:pPr>
        <w:autoSpaceDE w:val="0"/>
        <w:autoSpaceDN w:val="0"/>
        <w:adjustRightInd w:val="0"/>
        <w:spacing w:after="160" w:line="259" w:lineRule="auto"/>
        <w:ind w:right="-720"/>
        <w:rPr>
          <w:rFonts w:hAnsi="Courier New" w:cs="Courier New"/>
          <w:color w:val="000000"/>
        </w:rPr>
      </w:pPr>
      <w:r>
        <w:rPr>
          <w:rFonts w:hAnsi="Courier New" w:cs="Courier New"/>
          <w:color w:val="000000"/>
        </w:rPr>
        <w:t xml:space="preserve">Susan Snyder. 2018. </w:t>
      </w:r>
      <w:r>
        <w:rPr>
          <w:rFonts w:hAnsi="Courier New" w:cs="Courier New"/>
          <w:color w:val="000000"/>
        </w:rPr>
        <w:t>“</w:t>
      </w:r>
      <w:r>
        <w:rPr>
          <w:rFonts w:hAnsi="Courier New" w:cs="Courier New"/>
          <w:color w:val="000000"/>
        </w:rPr>
        <w:t xml:space="preserve">At Rutgers, </w:t>
      </w:r>
      <w:proofErr w:type="gramStart"/>
      <w:r>
        <w:rPr>
          <w:rFonts w:hAnsi="Courier New" w:cs="Courier New"/>
          <w:color w:val="000000"/>
        </w:rPr>
        <w:t>A</w:t>
      </w:r>
      <w:proofErr w:type="gramEnd"/>
      <w:r>
        <w:rPr>
          <w:rFonts w:hAnsi="Courier New" w:cs="Courier New"/>
          <w:color w:val="000000"/>
        </w:rPr>
        <w:t xml:space="preserve"> Haven for Students in Recovery.</w:t>
      </w:r>
      <w:r>
        <w:rPr>
          <w:rFonts w:hAnsi="Courier New" w:cs="Courier New"/>
          <w:color w:val="000000"/>
        </w:rPr>
        <w:t>”</w:t>
      </w:r>
      <w:r>
        <w:rPr>
          <w:rFonts w:hAnsi="Courier New" w:cs="Courier New"/>
          <w:color w:val="000000"/>
        </w:rPr>
        <w:br/>
      </w:r>
      <w:hyperlink r:id="rId35" w:history="1">
        <w:r w:rsidRPr="005B2360">
          <w:rPr>
            <w:rStyle w:val="Hyperlink"/>
            <w:rFonts w:hAnsi="Courier New" w:cs="Courier New"/>
          </w:rPr>
          <w:t>http://www.philly.com/philly/education/rutgers-university-student-housing-substance-abuse-recovery-20180209.html</w:t>
        </w:r>
      </w:hyperlink>
    </w:p>
    <w:p w:rsidR="00777BA7" w:rsidRDefault="003A2732" w:rsidP="003A2732">
      <w:r>
        <w:rPr>
          <w:rFonts w:hAnsi="Courier New" w:cs="Courier New"/>
          <w:color w:val="000000"/>
        </w:rPr>
        <w:t xml:space="preserve">Tom Gill. 2016. </w:t>
      </w:r>
      <w:r>
        <w:rPr>
          <w:rFonts w:hAnsi="Courier New" w:cs="Courier New"/>
          <w:color w:val="000000"/>
        </w:rPr>
        <w:t>“</w:t>
      </w:r>
      <w:r>
        <w:rPr>
          <w:rFonts w:hAnsi="Courier New" w:cs="Courier New"/>
          <w:color w:val="000000"/>
        </w:rPr>
        <w:t>Redefining Recovery.</w:t>
      </w:r>
      <w:r>
        <w:rPr>
          <w:rFonts w:hAnsi="Courier New" w:cs="Courier New"/>
          <w:color w:val="000000"/>
        </w:rPr>
        <w:t>”</w:t>
      </w:r>
      <w:r>
        <w:rPr>
          <w:rFonts w:hAnsi="Courier New" w:cs="Courier New"/>
          <w:color w:val="000000"/>
        </w:rPr>
        <w:t xml:space="preserve"> </w:t>
      </w:r>
      <w:proofErr w:type="spellStart"/>
      <w:r>
        <w:rPr>
          <w:rFonts w:hAnsi="Courier New" w:cs="Courier New"/>
          <w:color w:val="000000"/>
        </w:rPr>
        <w:t>TEDxRutgers</w:t>
      </w:r>
      <w:proofErr w:type="spellEnd"/>
      <w:r>
        <w:rPr>
          <w:rFonts w:hAnsi="Courier New" w:cs="Courier New"/>
          <w:color w:val="000000"/>
        </w:rPr>
        <w:t>, May 13, 2016.</w:t>
      </w:r>
      <w:r>
        <w:rPr>
          <w:rFonts w:hAnsi="Courier New" w:cs="Courier New"/>
          <w:color w:val="000000"/>
        </w:rPr>
        <w:br/>
      </w:r>
      <w:hyperlink r:id="rId36" w:history="1">
        <w:r w:rsidRPr="005B2360">
          <w:rPr>
            <w:rStyle w:val="Hyperlink"/>
            <w:rFonts w:hAnsi="Courier New" w:cs="Courier New"/>
          </w:rPr>
          <w:t>https://www.youtube.com/watch?v=k7T01kJlnk8</w:t>
        </w:r>
      </w:hyperlink>
    </w:p>
    <w:p w:rsidR="00777BA7" w:rsidRDefault="00777BA7" w:rsidP="006862C8">
      <w:pPr>
        <w:rPr>
          <w:i/>
        </w:rPr>
      </w:pPr>
    </w:p>
    <w:p w:rsidR="00EC5294" w:rsidRDefault="00EC5294" w:rsidP="00EC5294">
      <w:r w:rsidRPr="00AC319B">
        <w:rPr>
          <w:u w:val="single"/>
        </w:rPr>
        <w:t>Recommended</w:t>
      </w:r>
      <w:r>
        <w:t>:</w:t>
      </w:r>
    </w:p>
    <w:p w:rsidR="006F07B1" w:rsidRDefault="006F07B1" w:rsidP="00EC5294"/>
    <w:p w:rsidR="006F07B1" w:rsidRDefault="006F07B1" w:rsidP="00EC5294">
      <w:r>
        <w:t>Rutgers Alcohol &amp; Drug Counseling (List of local meetings)</w:t>
      </w:r>
    </w:p>
    <w:p w:rsidR="006F07B1" w:rsidRDefault="006F07B1" w:rsidP="00EC5294">
      <w:hyperlink r:id="rId37" w:history="1">
        <w:r w:rsidRPr="00DE750B">
          <w:rPr>
            <w:rStyle w:val="Hyperlink"/>
          </w:rPr>
          <w:t>http://health.rutgers.edu/medical-counseling-services/counseling/adap/aod-counseling/</w:t>
        </w:r>
      </w:hyperlink>
    </w:p>
    <w:p w:rsidR="002B7249" w:rsidRDefault="002B7249" w:rsidP="002B7249"/>
    <w:p w:rsidR="00AF7329" w:rsidRDefault="00AF7329" w:rsidP="002B7249">
      <w:r>
        <w:t>Selected Papers of William L. White: Professional &amp; Advocacy Writing. (Historical compendium on recovery, recommended by Keith Murphy, Rutgers Recovery House)</w:t>
      </w:r>
    </w:p>
    <w:p w:rsidR="00AF7329" w:rsidRDefault="00AF7329" w:rsidP="002B7249">
      <w:hyperlink r:id="rId38" w:history="1">
        <w:r w:rsidRPr="00DE750B">
          <w:rPr>
            <w:rStyle w:val="Hyperlink"/>
          </w:rPr>
          <w:t>http://www.williamwhitepapers.com/</w:t>
        </w:r>
      </w:hyperlink>
    </w:p>
    <w:p w:rsidR="00BA75B0" w:rsidRDefault="00BA75B0" w:rsidP="00BA75B0"/>
    <w:p w:rsidR="00BA75B0" w:rsidRDefault="00BA75B0" w:rsidP="00BA75B0">
      <w:r>
        <w:t>The Anonymous People (movie) (available on Prime Video</w:t>
      </w:r>
      <w:proofErr w:type="gramStart"/>
      <w:r>
        <w:t>)</w:t>
      </w:r>
      <w:proofErr w:type="gramEnd"/>
      <w:r>
        <w:br/>
      </w:r>
      <w:hyperlink r:id="rId39" w:history="1">
        <w:r w:rsidRPr="00DE750B">
          <w:rPr>
            <w:rStyle w:val="Hyperlink"/>
          </w:rPr>
          <w:t>https://www.imdb.com/title/tt2571226/</w:t>
        </w:r>
      </w:hyperlink>
    </w:p>
    <w:p w:rsidR="00BA75B0" w:rsidRDefault="00BA75B0" w:rsidP="00BA75B0"/>
    <w:p w:rsidR="00BC1EBE" w:rsidRDefault="00BC1EBE" w:rsidP="002B7249">
      <w:r>
        <w:t>Recovery Boys (movie)</w:t>
      </w:r>
    </w:p>
    <w:p w:rsidR="00BC1EBE" w:rsidRDefault="00BC1EBE" w:rsidP="002B7249">
      <w:hyperlink r:id="rId40" w:history="1">
        <w:r w:rsidRPr="00DE750B">
          <w:rPr>
            <w:rStyle w:val="Hyperlink"/>
          </w:rPr>
          <w:t>https://www.netflix.com/title/80177782</w:t>
        </w:r>
      </w:hyperlink>
    </w:p>
    <w:p w:rsidR="00BC1EBE" w:rsidRDefault="00BC1EBE" w:rsidP="002B7249"/>
    <w:p w:rsidR="002B7249" w:rsidRDefault="002B7249" w:rsidP="002B7249">
      <w:r>
        <w:t>Kai Erikson, “Notes on Trauma and Community” Sakai.</w:t>
      </w:r>
    </w:p>
    <w:p w:rsidR="00EC5294" w:rsidRDefault="00EC5294" w:rsidP="00EC5294"/>
    <w:p w:rsidR="00EC5294" w:rsidRDefault="00EC5294" w:rsidP="00EC5294">
      <w:r w:rsidRPr="00AC319B">
        <w:lastRenderedPageBreak/>
        <w:t>Kirsten P. Smith and Nicholas A. Christakis. 2008. “Social Networks and Health.” Annual Review of Sociology 34:405-29.</w:t>
      </w:r>
      <w:r w:rsidR="009B172F">
        <w:t xml:space="preserve"> Sakai.</w:t>
      </w:r>
    </w:p>
    <w:p w:rsidR="00EC5294" w:rsidRDefault="00EC5294" w:rsidP="00EC5294"/>
    <w:p w:rsidR="00EC5294" w:rsidRDefault="00EC5294" w:rsidP="00EC5294">
      <w:proofErr w:type="spellStart"/>
      <w:r w:rsidRPr="000B1143">
        <w:t>Harocopos</w:t>
      </w:r>
      <w:proofErr w:type="spellEnd"/>
      <w:r w:rsidRPr="000B1143">
        <w:t xml:space="preserve"> et al., “New injectors and the social context of injection initiation.” International Journal of Drug Policy. 20:317-323.</w:t>
      </w:r>
      <w:r>
        <w:t xml:space="preserve"> Sakai.</w:t>
      </w:r>
    </w:p>
    <w:p w:rsidR="007F0DD7" w:rsidRDefault="007F0DD7" w:rsidP="00EC5294"/>
    <w:p w:rsidR="007F0DD7" w:rsidRDefault="007F0DD7" w:rsidP="007F0DD7">
      <w:r>
        <w:t>Alcoholics Anonymous. 2001. Alcoholics Anonymous (the Big Book). New York:  Alcohol Anonymous World Services, Inc. (skim pp. 1-29, 44-71). Sakai.</w:t>
      </w:r>
    </w:p>
    <w:p w:rsidR="007F0DD7" w:rsidRDefault="007F0DD7" w:rsidP="007F0DD7"/>
    <w:p w:rsidR="00EC5294" w:rsidRPr="003A2732" w:rsidRDefault="00EC5294" w:rsidP="006862C8"/>
    <w:p w:rsidR="00CA3621" w:rsidRDefault="00777BA7" w:rsidP="006862C8">
      <w:pPr>
        <w:rPr>
          <w:i/>
        </w:rPr>
      </w:pPr>
      <w:r>
        <w:rPr>
          <w:i/>
        </w:rPr>
        <w:t>March 5</w:t>
      </w:r>
      <w:r w:rsidRPr="008A133D">
        <w:rPr>
          <w:i/>
          <w:vertAlign w:val="superscript"/>
        </w:rPr>
        <w:t>th</w:t>
      </w:r>
      <w:r>
        <w:rPr>
          <w:i/>
        </w:rPr>
        <w:t xml:space="preserve">: </w:t>
      </w:r>
      <w:r w:rsidR="00055E6A">
        <w:rPr>
          <w:i/>
        </w:rPr>
        <w:t>F</w:t>
      </w:r>
      <w:r w:rsidR="006E5FE9">
        <w:rPr>
          <w:i/>
        </w:rPr>
        <w:t>amily Grief: Living With It</w:t>
      </w:r>
      <w:r w:rsidR="00055E6A">
        <w:rPr>
          <w:i/>
        </w:rPr>
        <w:t xml:space="preserve"> and Recovering From It</w:t>
      </w:r>
    </w:p>
    <w:p w:rsidR="004E13DA" w:rsidRPr="004E13DA" w:rsidRDefault="004E13DA" w:rsidP="006862C8"/>
    <w:p w:rsidR="004E13DA" w:rsidRDefault="004E13DA" w:rsidP="004E13DA">
      <w:r>
        <w:t xml:space="preserve">Harriet Brown. 2010. Brave Girl Eating: A Family’s Struggle </w:t>
      </w:r>
      <w:proofErr w:type="gramStart"/>
      <w:r>
        <w:t>With</w:t>
      </w:r>
      <w:proofErr w:type="gramEnd"/>
      <w:r>
        <w:t xml:space="preserve"> Anorexia. New York: Harper.</w:t>
      </w:r>
    </w:p>
    <w:p w:rsidR="00055E6A" w:rsidRDefault="00055E6A" w:rsidP="004E13DA"/>
    <w:p w:rsidR="00055E6A" w:rsidRDefault="00055E6A" w:rsidP="004E13DA">
      <w:r w:rsidRPr="00055E6A">
        <w:t>Ellis. C. 2014. “Seeking my Brother’s Voice: Holding onto Long-term Grief through Photographs, Stories, and Reflections. In E. Miller (ed.), Stories of Complicated Grief A Critical Anthology (pp. 3-21). Washington, D.C.: National Association of Social Workers Press.</w:t>
      </w:r>
      <w:r>
        <w:t xml:space="preserve"> Sakai.</w:t>
      </w:r>
    </w:p>
    <w:p w:rsidR="006D1FFA" w:rsidRDefault="006D1FFA" w:rsidP="006D1FFA"/>
    <w:p w:rsidR="00BF59D7" w:rsidRPr="00BF59D7" w:rsidRDefault="00BF59D7" w:rsidP="00BF59D7">
      <w:pPr>
        <w:autoSpaceDE w:val="0"/>
        <w:autoSpaceDN w:val="0"/>
        <w:adjustRightInd w:val="0"/>
        <w:ind w:right="-720"/>
      </w:pPr>
      <w:r w:rsidRPr="00BF59D7">
        <w:t xml:space="preserve">Nora Wong. 2016. “Loving My Son, After His Death.” New York Times, December 2, 2016.       </w:t>
      </w:r>
    </w:p>
    <w:p w:rsidR="00BF59D7" w:rsidRPr="00BF59D7" w:rsidRDefault="00B07DE2" w:rsidP="00BF59D7">
      <w:pPr>
        <w:autoSpaceDE w:val="0"/>
        <w:autoSpaceDN w:val="0"/>
        <w:adjustRightInd w:val="0"/>
        <w:ind w:right="-720"/>
      </w:pPr>
      <w:hyperlink r:id="rId41" w:history="1">
        <w:r w:rsidR="00BF59D7" w:rsidRPr="00BF59D7">
          <w:t>https://www.nytimes.com/2016/12/02/well/family/loving-my-son-after-his-death.html</w:t>
        </w:r>
      </w:hyperlink>
    </w:p>
    <w:p w:rsidR="00BF59D7" w:rsidRPr="00BF59D7" w:rsidRDefault="00BF59D7" w:rsidP="00BF59D7">
      <w:pPr>
        <w:autoSpaceDE w:val="0"/>
        <w:autoSpaceDN w:val="0"/>
        <w:adjustRightInd w:val="0"/>
        <w:ind w:right="-720"/>
      </w:pPr>
    </w:p>
    <w:p w:rsidR="00BF59D7" w:rsidRPr="00BF59D7" w:rsidRDefault="00BF59D7" w:rsidP="00BF59D7">
      <w:pPr>
        <w:autoSpaceDE w:val="0"/>
        <w:autoSpaceDN w:val="0"/>
        <w:adjustRightInd w:val="0"/>
        <w:ind w:right="-720"/>
      </w:pPr>
      <w:r w:rsidRPr="00BF59D7">
        <w:t>Pau</w:t>
      </w:r>
      <w:r>
        <w:t xml:space="preserve">la Stephens. N.D. “What I Wish </w:t>
      </w:r>
      <w:r w:rsidRPr="00BF59D7">
        <w:t>More People Understood About Losing A Child.” MBG Relationships.</w:t>
      </w:r>
    </w:p>
    <w:p w:rsidR="006E5FE9" w:rsidRDefault="00B07DE2" w:rsidP="00BF59D7">
      <w:pPr>
        <w:autoSpaceDE w:val="0"/>
        <w:autoSpaceDN w:val="0"/>
        <w:adjustRightInd w:val="0"/>
        <w:ind w:right="-720"/>
      </w:pPr>
      <w:hyperlink r:id="rId42" w:history="1">
        <w:r w:rsidR="00BF59D7" w:rsidRPr="00BF59D7">
          <w:t>https://www.mindbodygreen.com/0-17928/what-i-wish-more-people-understood-about-losing-a-child.html</w:t>
        </w:r>
      </w:hyperlink>
    </w:p>
    <w:p w:rsidR="005F4488" w:rsidRDefault="005F4488" w:rsidP="00BF59D7">
      <w:pPr>
        <w:autoSpaceDE w:val="0"/>
        <w:autoSpaceDN w:val="0"/>
        <w:adjustRightInd w:val="0"/>
        <w:ind w:right="-720"/>
      </w:pPr>
    </w:p>
    <w:p w:rsidR="00777BA7" w:rsidRDefault="00777BA7" w:rsidP="00BF59D7">
      <w:pPr>
        <w:autoSpaceDE w:val="0"/>
        <w:autoSpaceDN w:val="0"/>
        <w:adjustRightInd w:val="0"/>
        <w:ind w:right="-720"/>
      </w:pPr>
      <w:r w:rsidRPr="00777BA7">
        <w:rPr>
          <w:u w:val="single"/>
        </w:rPr>
        <w:t>Recommended</w:t>
      </w:r>
      <w:r>
        <w:t>:</w:t>
      </w:r>
    </w:p>
    <w:p w:rsidR="00AC319B" w:rsidRDefault="00AC319B" w:rsidP="00BF59D7">
      <w:pPr>
        <w:autoSpaceDE w:val="0"/>
        <w:autoSpaceDN w:val="0"/>
        <w:adjustRightInd w:val="0"/>
        <w:ind w:right="-720"/>
      </w:pPr>
    </w:p>
    <w:p w:rsidR="00777BA7" w:rsidRPr="00777BA7" w:rsidRDefault="00777BA7" w:rsidP="00BF59D7">
      <w:pPr>
        <w:autoSpaceDE w:val="0"/>
        <w:autoSpaceDN w:val="0"/>
        <w:adjustRightInd w:val="0"/>
        <w:ind w:right="-720"/>
      </w:pPr>
      <w:r w:rsidRPr="00777BA7">
        <w:t xml:space="preserve">Greg Roberts. 2015. </w:t>
      </w:r>
      <w:proofErr w:type="gramStart"/>
      <w:r w:rsidRPr="00777BA7">
        <w:t>Into</w:t>
      </w:r>
      <w:proofErr w:type="gramEnd"/>
      <w:r w:rsidRPr="00777BA7">
        <w:t xml:space="preserve"> the Mystic: Bereaved Parents, Love and Spontaneous Creativity. Ph.D. dissertation. Deakin University, Australia.</w:t>
      </w:r>
    </w:p>
    <w:p w:rsidR="00777BA7" w:rsidRDefault="00777BA7" w:rsidP="00BF59D7">
      <w:pPr>
        <w:autoSpaceDE w:val="0"/>
        <w:autoSpaceDN w:val="0"/>
        <w:adjustRightInd w:val="0"/>
        <w:ind w:right="-720"/>
      </w:pPr>
    </w:p>
    <w:p w:rsidR="00777BA7" w:rsidRPr="00BF59D7" w:rsidRDefault="00777BA7" w:rsidP="00777BA7">
      <w:pPr>
        <w:autoSpaceDE w:val="0"/>
        <w:autoSpaceDN w:val="0"/>
        <w:adjustRightInd w:val="0"/>
        <w:spacing w:after="160" w:line="259" w:lineRule="auto"/>
        <w:ind w:right="-720"/>
      </w:pPr>
      <w:proofErr w:type="spellStart"/>
      <w:r w:rsidRPr="00777BA7">
        <w:t>Sonali</w:t>
      </w:r>
      <w:proofErr w:type="spellEnd"/>
      <w:r w:rsidRPr="00777BA7">
        <w:t xml:space="preserve"> </w:t>
      </w:r>
      <w:proofErr w:type="spellStart"/>
      <w:r w:rsidRPr="00777BA7">
        <w:t>Deraniyagala</w:t>
      </w:r>
      <w:proofErr w:type="spellEnd"/>
      <w:r w:rsidRPr="00777BA7">
        <w:t>, 2013. “Tsunami: The Terrible Toll.” The Guardian, March 9, 2013.</w:t>
      </w:r>
      <w:r w:rsidRPr="00777BA7">
        <w:br/>
        <w:t>https://www.theguardian.com/world/2013/mar/09/tsunami-terrible-toll</w:t>
      </w:r>
    </w:p>
    <w:p w:rsidR="00BF59D7" w:rsidRPr="00777BA7" w:rsidRDefault="00777BA7" w:rsidP="006D1FFA">
      <w:r w:rsidRPr="00777BA7">
        <w:t>Julia Samuel. 2017. Grief Works: Stories of Life, Death, and Surviving. New York: Scribner.</w:t>
      </w:r>
    </w:p>
    <w:p w:rsidR="00BF59D7" w:rsidRDefault="00BF59D7" w:rsidP="006D1FFA"/>
    <w:p w:rsidR="00777BA7" w:rsidRPr="00055E6A" w:rsidRDefault="00777BA7" w:rsidP="006D1FFA"/>
    <w:p w:rsidR="008A133D" w:rsidRDefault="008A133D" w:rsidP="00ED50AC">
      <w:pPr>
        <w:rPr>
          <w:i/>
        </w:rPr>
      </w:pPr>
      <w:r>
        <w:rPr>
          <w:i/>
        </w:rPr>
        <w:t>March 12</w:t>
      </w:r>
      <w:r w:rsidRPr="008A133D">
        <w:rPr>
          <w:i/>
          <w:vertAlign w:val="superscript"/>
        </w:rPr>
        <w:t>th</w:t>
      </w:r>
      <w:r>
        <w:rPr>
          <w:i/>
        </w:rPr>
        <w:t xml:space="preserve">: </w:t>
      </w:r>
      <w:r w:rsidR="00D03963">
        <w:rPr>
          <w:i/>
        </w:rPr>
        <w:t xml:space="preserve">Addiction </w:t>
      </w:r>
      <w:r w:rsidR="006E5FE9">
        <w:rPr>
          <w:i/>
        </w:rPr>
        <w:t>and Grief</w:t>
      </w:r>
      <w:r w:rsidR="00CF35FE">
        <w:rPr>
          <w:i/>
        </w:rPr>
        <w:t>, in</w:t>
      </w:r>
      <w:r w:rsidR="001E39A3">
        <w:rPr>
          <w:i/>
        </w:rPr>
        <w:t xml:space="preserve"> Narrative</w:t>
      </w:r>
    </w:p>
    <w:p w:rsidR="005F4488" w:rsidRDefault="005F4488" w:rsidP="00ED50AC">
      <w:pPr>
        <w:rPr>
          <w:i/>
        </w:rPr>
      </w:pPr>
    </w:p>
    <w:p w:rsidR="00D03963" w:rsidRDefault="00D03963" w:rsidP="00D03963">
      <w:r>
        <w:t xml:space="preserve">David </w:t>
      </w:r>
      <w:proofErr w:type="spellStart"/>
      <w:r>
        <w:t>Sheff</w:t>
      </w:r>
      <w:proofErr w:type="spellEnd"/>
      <w:r>
        <w:t>. 2008. Bea</w:t>
      </w:r>
      <w:r w:rsidR="00C73E58">
        <w:t>utiful Boy: A Father’s Journey t</w:t>
      </w:r>
      <w:r>
        <w:t>hrough His Son’s Addiction. Boston: Mariner Books.</w:t>
      </w:r>
      <w:r w:rsidR="007B099E">
        <w:t xml:space="preserve"> [</w:t>
      </w:r>
      <w:proofErr w:type="gramStart"/>
      <w:r w:rsidR="007B099E">
        <w:t>now</w:t>
      </w:r>
      <w:proofErr w:type="gramEnd"/>
      <w:r w:rsidR="007B099E">
        <w:t xml:space="preserve"> out on Prime Video, with Steve Carrell]</w:t>
      </w:r>
    </w:p>
    <w:p w:rsidR="00D03963" w:rsidRDefault="00D03963" w:rsidP="00D03963"/>
    <w:p w:rsidR="006E5FE9" w:rsidRPr="00BF59D7" w:rsidRDefault="006E5FE9" w:rsidP="006E5FE9">
      <w:pPr>
        <w:autoSpaceDE w:val="0"/>
        <w:autoSpaceDN w:val="0"/>
        <w:adjustRightInd w:val="0"/>
        <w:ind w:right="-720"/>
      </w:pPr>
      <w:r w:rsidRPr="00BF59D7">
        <w:t>Dr. Joseph Kirkpatrick, “Why Grieving an Overdose Death is So Hard.” Blog post, 10/3/18</w:t>
      </w:r>
    </w:p>
    <w:p w:rsidR="006E5FE9" w:rsidRPr="00BF59D7" w:rsidRDefault="00B07DE2" w:rsidP="006E5FE9">
      <w:pPr>
        <w:autoSpaceDE w:val="0"/>
        <w:autoSpaceDN w:val="0"/>
        <w:adjustRightInd w:val="0"/>
        <w:ind w:right="-720"/>
      </w:pPr>
      <w:hyperlink r:id="rId43" w:history="1">
        <w:r w:rsidR="006E5FE9" w:rsidRPr="00BF59D7">
          <w:t>https://www.doctorjfk.com/single-post/2018/10/03/Why-Grieving-an-Overdose-Death-is-So-Hard</w:t>
        </w:r>
      </w:hyperlink>
    </w:p>
    <w:p w:rsidR="006E5FE9" w:rsidRDefault="006E5FE9" w:rsidP="006E5FE9">
      <w:pPr>
        <w:autoSpaceDE w:val="0"/>
        <w:autoSpaceDN w:val="0"/>
        <w:adjustRightInd w:val="0"/>
        <w:ind w:right="-720"/>
      </w:pPr>
    </w:p>
    <w:p w:rsidR="003B1364" w:rsidRPr="003B1364" w:rsidRDefault="003B1364" w:rsidP="006E5FE9">
      <w:pPr>
        <w:autoSpaceDE w:val="0"/>
        <w:autoSpaceDN w:val="0"/>
        <w:adjustRightInd w:val="0"/>
        <w:ind w:right="-720"/>
        <w:rPr>
          <w:b/>
          <w:i/>
        </w:rPr>
      </w:pPr>
      <w:r w:rsidRPr="003B1364">
        <w:rPr>
          <w:b/>
          <w:i/>
        </w:rPr>
        <w:t>In-class discussion</w:t>
      </w:r>
      <w:r>
        <w:rPr>
          <w:b/>
          <w:i/>
        </w:rPr>
        <w:t xml:space="preserve"> (with students from Rutgers’ Recovery House</w:t>
      </w:r>
      <w:r w:rsidR="00D4520A">
        <w:rPr>
          <w:b/>
          <w:i/>
        </w:rPr>
        <w:t xml:space="preserve">, with Hannah </w:t>
      </w:r>
      <w:proofErr w:type="spellStart"/>
      <w:r w:rsidR="00D4520A">
        <w:rPr>
          <w:b/>
          <w:i/>
        </w:rPr>
        <w:t>Pomales</w:t>
      </w:r>
      <w:proofErr w:type="spellEnd"/>
      <w:r w:rsidR="00BA75B0">
        <w:rPr>
          <w:b/>
          <w:i/>
        </w:rPr>
        <w:t>, ADAP</w:t>
      </w:r>
      <w:bookmarkStart w:id="0" w:name="_GoBack"/>
      <w:bookmarkEnd w:id="0"/>
      <w:r>
        <w:rPr>
          <w:b/>
          <w:i/>
        </w:rPr>
        <w:t>)</w:t>
      </w:r>
    </w:p>
    <w:p w:rsidR="003B1364" w:rsidRPr="00BF59D7" w:rsidRDefault="003B1364" w:rsidP="006E5FE9">
      <w:pPr>
        <w:autoSpaceDE w:val="0"/>
        <w:autoSpaceDN w:val="0"/>
        <w:adjustRightInd w:val="0"/>
        <w:ind w:right="-720"/>
      </w:pPr>
    </w:p>
    <w:p w:rsidR="00F00E7B" w:rsidRDefault="00D03963" w:rsidP="00D03963">
      <w:r w:rsidRPr="000B1143">
        <w:rPr>
          <w:u w:val="single"/>
        </w:rPr>
        <w:t>Recommended</w:t>
      </w:r>
      <w:r>
        <w:t xml:space="preserve">: </w:t>
      </w:r>
    </w:p>
    <w:p w:rsidR="00F00E7B" w:rsidRDefault="00F00E7B" w:rsidP="00D03963"/>
    <w:p w:rsidR="00E90DB2" w:rsidRDefault="00E90DB2" w:rsidP="00D03963">
      <w:r>
        <w:t xml:space="preserve">Lisa </w:t>
      </w:r>
      <w:proofErr w:type="spellStart"/>
      <w:r>
        <w:t>Laitman</w:t>
      </w:r>
      <w:proofErr w:type="spellEnd"/>
      <w:r>
        <w:t xml:space="preserve">, Linda </w:t>
      </w:r>
      <w:proofErr w:type="spellStart"/>
      <w:r>
        <w:t>Costigan</w:t>
      </w:r>
      <w:proofErr w:type="spellEnd"/>
      <w:r>
        <w:t xml:space="preserve"> Lederman, and Ilene Silos (</w:t>
      </w:r>
      <w:proofErr w:type="spellStart"/>
      <w:r>
        <w:t>Eds</w:t>
      </w:r>
      <w:proofErr w:type="spellEnd"/>
      <w:r>
        <w:t xml:space="preserve">). 2015. Voices of Recovery </w:t>
      </w:r>
      <w:proofErr w:type="spellStart"/>
      <w:r>
        <w:t>f rom</w:t>
      </w:r>
      <w:proofErr w:type="spellEnd"/>
      <w:r>
        <w:t xml:space="preserve"> the Campus: Stories of and by College Students in Recovery from Addiction. Amazon.com: </w:t>
      </w:r>
      <w:proofErr w:type="spellStart"/>
      <w:r>
        <w:t>CreateSpace</w:t>
      </w:r>
      <w:proofErr w:type="spellEnd"/>
      <w:r>
        <w:t>.</w:t>
      </w:r>
    </w:p>
    <w:p w:rsidR="00E90DB2" w:rsidRDefault="00E90DB2" w:rsidP="00D03963"/>
    <w:p w:rsidR="00D03963" w:rsidRDefault="00D03963" w:rsidP="00D03963">
      <w:proofErr w:type="spellStart"/>
      <w:r>
        <w:t>Nic</w:t>
      </w:r>
      <w:proofErr w:type="spellEnd"/>
      <w:r>
        <w:t xml:space="preserve"> </w:t>
      </w:r>
      <w:proofErr w:type="spellStart"/>
      <w:r>
        <w:t>Sheff</w:t>
      </w:r>
      <w:proofErr w:type="spellEnd"/>
      <w:r>
        <w:t xml:space="preserve">. 2008. Tweak: Growing Up On Methamphetamines. New York: </w:t>
      </w:r>
      <w:proofErr w:type="spellStart"/>
      <w:r>
        <w:t>Atheneum</w:t>
      </w:r>
      <w:proofErr w:type="spellEnd"/>
      <w:r>
        <w:t xml:space="preserve"> Books.</w:t>
      </w:r>
    </w:p>
    <w:p w:rsidR="00FF402F" w:rsidRDefault="00FF402F" w:rsidP="00D03963"/>
    <w:p w:rsidR="00FF402F" w:rsidRDefault="00FF402F" w:rsidP="00D03963">
      <w:r>
        <w:t xml:space="preserve">William Cope Moyers, with Katherine </w:t>
      </w:r>
      <w:proofErr w:type="spellStart"/>
      <w:r>
        <w:t>Ketcham</w:t>
      </w:r>
      <w:proofErr w:type="spellEnd"/>
      <w:r>
        <w:t>. 2006. Broken: My Story of Addiction and Redemption. New York: Penguin Books.</w:t>
      </w:r>
    </w:p>
    <w:p w:rsidR="00D03963" w:rsidRDefault="00D03963" w:rsidP="00ED50AC"/>
    <w:p w:rsidR="006E5FE9" w:rsidRPr="00777BA7" w:rsidRDefault="006E5FE9" w:rsidP="006E5FE9">
      <w:r w:rsidRPr="00777BA7">
        <w:t xml:space="preserve">Valentine, Christine, Linda </w:t>
      </w:r>
      <w:proofErr w:type="spellStart"/>
      <w:r w:rsidRPr="00777BA7">
        <w:t>Bauld</w:t>
      </w:r>
      <w:proofErr w:type="spellEnd"/>
      <w:r w:rsidRPr="00777BA7">
        <w:t>, and Tony Walter. 2016. “Bereavement Following Substance Misuse: A Disenfranchised Grief.” OMEGA, Journal of Death and Dying. 72(4):283-301.</w:t>
      </w:r>
    </w:p>
    <w:p w:rsidR="006E5FE9" w:rsidRPr="000B1143" w:rsidRDefault="006E5FE9" w:rsidP="00ED50AC"/>
    <w:p w:rsidR="008A133D" w:rsidRPr="000B1143" w:rsidRDefault="008A133D" w:rsidP="00ED50AC"/>
    <w:p w:rsidR="00ED50AC" w:rsidRPr="005F4488" w:rsidRDefault="008A133D" w:rsidP="00ED50AC">
      <w:pPr>
        <w:rPr>
          <w:i/>
        </w:rPr>
      </w:pPr>
      <w:r w:rsidRPr="005F4488">
        <w:rPr>
          <w:i/>
        </w:rPr>
        <w:t>March 19</w:t>
      </w:r>
      <w:r w:rsidRPr="005F4488">
        <w:rPr>
          <w:i/>
          <w:vertAlign w:val="superscript"/>
        </w:rPr>
        <w:t>th</w:t>
      </w:r>
      <w:r w:rsidR="00640D10" w:rsidRPr="005F4488">
        <w:rPr>
          <w:i/>
        </w:rPr>
        <w:t xml:space="preserve">: </w:t>
      </w:r>
      <w:r w:rsidRPr="005F4488">
        <w:rPr>
          <w:i/>
        </w:rPr>
        <w:t>NO CLASS, Spring Break!</w:t>
      </w:r>
    </w:p>
    <w:p w:rsidR="008A133D" w:rsidRDefault="008A133D" w:rsidP="00ED50AC">
      <w:pPr>
        <w:rPr>
          <w:i/>
        </w:rPr>
      </w:pPr>
    </w:p>
    <w:p w:rsidR="008A133D" w:rsidRDefault="008A133D" w:rsidP="00ED50AC">
      <w:pPr>
        <w:rPr>
          <w:i/>
        </w:rPr>
      </w:pPr>
    </w:p>
    <w:p w:rsidR="00CA3621" w:rsidRDefault="00CA3621" w:rsidP="006862C8">
      <w:pPr>
        <w:rPr>
          <w:i/>
        </w:rPr>
      </w:pPr>
      <w:r>
        <w:rPr>
          <w:i/>
        </w:rPr>
        <w:t>March 2</w:t>
      </w:r>
      <w:r w:rsidR="008A133D">
        <w:rPr>
          <w:i/>
        </w:rPr>
        <w:t>6</w:t>
      </w:r>
      <w:r w:rsidRPr="00CA3621">
        <w:rPr>
          <w:i/>
          <w:vertAlign w:val="superscript"/>
        </w:rPr>
        <w:t>th</w:t>
      </w:r>
      <w:r>
        <w:rPr>
          <w:i/>
        </w:rPr>
        <w:t>:</w:t>
      </w:r>
      <w:r w:rsidR="0000044D">
        <w:rPr>
          <w:i/>
        </w:rPr>
        <w:t xml:space="preserve"> </w:t>
      </w:r>
      <w:r w:rsidR="00D03963">
        <w:rPr>
          <w:i/>
        </w:rPr>
        <w:t>Anxiety, Stress, and Mental Health</w:t>
      </w:r>
    </w:p>
    <w:p w:rsidR="000F722C" w:rsidRDefault="000F722C" w:rsidP="006862C8">
      <w:pPr>
        <w:rPr>
          <w:i/>
        </w:rPr>
      </w:pPr>
    </w:p>
    <w:p w:rsidR="005F2AC8" w:rsidRDefault="005F2AC8" w:rsidP="005F2AC8">
      <w:r>
        <w:t xml:space="preserve">Deborah </w:t>
      </w:r>
      <w:proofErr w:type="spellStart"/>
      <w:r>
        <w:t>Carr</w:t>
      </w:r>
      <w:proofErr w:type="spellEnd"/>
      <w:r>
        <w:t>. 2014. Worried Sick: How Stress Hurts Us and How to Bounce Back. New Brunswick, N.J.: Rutgers University Press. (pp. 1-46). Sakai.</w:t>
      </w:r>
    </w:p>
    <w:p w:rsidR="005F2AC8" w:rsidRDefault="005F2AC8" w:rsidP="005F2AC8">
      <w:pPr>
        <w:autoSpaceDE w:val="0"/>
        <w:autoSpaceDN w:val="0"/>
        <w:adjustRightInd w:val="0"/>
        <w:ind w:right="-720"/>
      </w:pPr>
    </w:p>
    <w:p w:rsidR="00D03963" w:rsidRDefault="00D03963" w:rsidP="00D03963">
      <w:pPr>
        <w:autoSpaceDE w:val="0"/>
        <w:autoSpaceDN w:val="0"/>
        <w:adjustRightInd w:val="0"/>
        <w:ind w:right="-720"/>
      </w:pPr>
      <w:r w:rsidRPr="005F4488">
        <w:t xml:space="preserve">Lindsay Holmes. 2016. “People with Anxiety Perceive The World In a Fundamentally Different Way.” </w:t>
      </w:r>
      <w:proofErr w:type="spellStart"/>
      <w:r w:rsidRPr="005F4488">
        <w:t>Huffpost</w:t>
      </w:r>
      <w:proofErr w:type="spellEnd"/>
      <w:r w:rsidRPr="005F4488">
        <w:t>, March 4, 2016.</w:t>
      </w:r>
      <w:r w:rsidRPr="005F4488">
        <w:br/>
      </w:r>
      <w:hyperlink r:id="rId44" w:history="1">
        <w:r w:rsidRPr="005F4488">
          <w:t>https://www.huffingtonpost.com/entry/anxiety-perception-study_us_56d48e13e4b03260bf77a48e?utm_campaign=hp_fb_pages&amp;utm_source=main_fb&amp;utm_medium=facebook&amp;ncid=fcbklnkushpmg00000063</w:t>
        </w:r>
      </w:hyperlink>
    </w:p>
    <w:p w:rsidR="00D03963" w:rsidRPr="005F4488" w:rsidRDefault="00D03963" w:rsidP="00D03963">
      <w:pPr>
        <w:autoSpaceDE w:val="0"/>
        <w:autoSpaceDN w:val="0"/>
        <w:adjustRightInd w:val="0"/>
        <w:ind w:right="-720"/>
      </w:pPr>
    </w:p>
    <w:p w:rsidR="00D03963" w:rsidRDefault="00D03963" w:rsidP="00D03963">
      <w:pPr>
        <w:autoSpaceDE w:val="0"/>
        <w:autoSpaceDN w:val="0"/>
        <w:adjustRightInd w:val="0"/>
        <w:ind w:right="-720"/>
      </w:pPr>
      <w:r w:rsidRPr="005F4488">
        <w:t>Scott Stossel. 2014. “Surviving Anxiety.” Atlantic, January/February, 2014.</w:t>
      </w:r>
      <w:r w:rsidRPr="005F4488">
        <w:br/>
      </w:r>
      <w:hyperlink r:id="rId45" w:history="1">
        <w:r w:rsidR="005F2AC8" w:rsidRPr="005B2360">
          <w:rPr>
            <w:rStyle w:val="Hyperlink"/>
          </w:rPr>
          <w:t>https://www.theatlantic.com/magazine/archive/2014/01/surviving_anxiety/355741/</w:t>
        </w:r>
      </w:hyperlink>
    </w:p>
    <w:p w:rsidR="008B7F57" w:rsidRPr="005F2AC8" w:rsidRDefault="008B7F57" w:rsidP="006862C8"/>
    <w:p w:rsidR="005F2AC8" w:rsidRPr="005F2AC8" w:rsidRDefault="005F2AC8" w:rsidP="006862C8"/>
    <w:p w:rsidR="00CA3621" w:rsidRDefault="008A133D" w:rsidP="006862C8">
      <w:pPr>
        <w:rPr>
          <w:i/>
        </w:rPr>
      </w:pPr>
      <w:r>
        <w:rPr>
          <w:i/>
        </w:rPr>
        <w:t>April 2</w:t>
      </w:r>
      <w:r w:rsidRPr="008A133D">
        <w:rPr>
          <w:i/>
          <w:vertAlign w:val="superscript"/>
        </w:rPr>
        <w:t>nd</w:t>
      </w:r>
      <w:r>
        <w:rPr>
          <w:i/>
        </w:rPr>
        <w:t xml:space="preserve">: </w:t>
      </w:r>
      <w:r w:rsidR="00ED619F">
        <w:rPr>
          <w:i/>
        </w:rPr>
        <w:t xml:space="preserve">Suicide and </w:t>
      </w:r>
      <w:r w:rsidR="00D03963">
        <w:rPr>
          <w:i/>
        </w:rPr>
        <w:t>Despair</w:t>
      </w:r>
    </w:p>
    <w:p w:rsidR="00D03963" w:rsidRDefault="00D03963" w:rsidP="006862C8"/>
    <w:p w:rsidR="005B37B8" w:rsidRDefault="005B37B8" w:rsidP="005B37B8">
      <w:pPr>
        <w:rPr>
          <w:rFonts w:cs="Courier New"/>
          <w:color w:val="000000"/>
        </w:rPr>
      </w:pPr>
      <w:r>
        <w:rPr>
          <w:rFonts w:cs="Courier New"/>
          <w:color w:val="000000"/>
        </w:rPr>
        <w:t>Kay Redfield Jamison. 1999. Night Falls Fast: Understanding Suicide. New York: Vintage Books. (pp. 9-51)</w:t>
      </w:r>
      <w:r w:rsidR="005F2AC8">
        <w:rPr>
          <w:rFonts w:cs="Courier New"/>
          <w:color w:val="000000"/>
        </w:rPr>
        <w:t>. Sakai.</w:t>
      </w:r>
    </w:p>
    <w:p w:rsidR="005B37B8" w:rsidRDefault="005B37B8" w:rsidP="005B37B8">
      <w:pPr>
        <w:rPr>
          <w:rFonts w:cs="Courier New"/>
          <w:color w:val="000000"/>
        </w:rPr>
      </w:pPr>
    </w:p>
    <w:p w:rsidR="005F2AC8" w:rsidRDefault="005F2AC8" w:rsidP="005F2AC8">
      <w:pPr>
        <w:autoSpaceDE w:val="0"/>
        <w:autoSpaceDN w:val="0"/>
        <w:adjustRightInd w:val="0"/>
        <w:ind w:right="-720"/>
        <w:rPr>
          <w:rFonts w:ascii="Courier New" w:hAnsi="Courier New" w:cs="Courier New"/>
        </w:rPr>
      </w:pPr>
      <w:r>
        <w:rPr>
          <w:rFonts w:cs="Courier New"/>
          <w:color w:val="000000"/>
        </w:rPr>
        <w:t xml:space="preserve">Anne Case and Angus Deaton. 2015. “Rising Morbidity and Mortality in Midlife </w:t>
      </w:r>
      <w:proofErr w:type="gramStart"/>
      <w:r>
        <w:rPr>
          <w:rFonts w:cs="Courier New"/>
          <w:color w:val="000000"/>
        </w:rPr>
        <w:t>Among</w:t>
      </w:r>
      <w:proofErr w:type="gramEnd"/>
      <w:r>
        <w:rPr>
          <w:rFonts w:cs="Courier New"/>
          <w:color w:val="000000"/>
        </w:rPr>
        <w:t xml:space="preserve"> White Non-Hispanic Americans in the 21st Century.” PNAS, September. Sakai.</w:t>
      </w:r>
    </w:p>
    <w:p w:rsidR="005F2AC8" w:rsidRDefault="005F2AC8" w:rsidP="005F2AC8">
      <w:pPr>
        <w:rPr>
          <w:rFonts w:ascii="Courier New" w:hAnsi="Courier New" w:cs="Courier New"/>
        </w:rPr>
      </w:pPr>
    </w:p>
    <w:p w:rsidR="00D03963" w:rsidRDefault="00CA4141" w:rsidP="00D03963">
      <w:pPr>
        <w:rPr>
          <w:rFonts w:cs="Courier New"/>
          <w:color w:val="000000"/>
        </w:rPr>
      </w:pPr>
      <w:r>
        <w:rPr>
          <w:rFonts w:cs="Courier New"/>
          <w:color w:val="000000"/>
        </w:rPr>
        <w:t>Katherine Hempstead and Julie Phillips. 2019. “Divergence in Re</w:t>
      </w:r>
      <w:r w:rsidR="005B37B8">
        <w:rPr>
          <w:rFonts w:cs="Courier New"/>
          <w:color w:val="000000"/>
        </w:rPr>
        <w:t>c</w:t>
      </w:r>
      <w:r>
        <w:rPr>
          <w:rFonts w:cs="Courier New"/>
          <w:color w:val="000000"/>
        </w:rPr>
        <w:t xml:space="preserve">ent Trends in Deaths </w:t>
      </w:r>
      <w:proofErr w:type="gramStart"/>
      <w:r>
        <w:rPr>
          <w:rFonts w:cs="Courier New"/>
          <w:color w:val="000000"/>
        </w:rPr>
        <w:t>From</w:t>
      </w:r>
      <w:proofErr w:type="gramEnd"/>
      <w:r>
        <w:rPr>
          <w:rFonts w:cs="Courier New"/>
          <w:color w:val="000000"/>
        </w:rPr>
        <w:t xml:space="preserve"> Intentional and Unintentional Poisoning.” Health Affairs 38:29-35.</w:t>
      </w:r>
      <w:r w:rsidR="005F2AC8">
        <w:rPr>
          <w:rFonts w:cs="Courier New"/>
          <w:color w:val="000000"/>
        </w:rPr>
        <w:t xml:space="preserve"> Sakai.</w:t>
      </w:r>
    </w:p>
    <w:p w:rsidR="009E3508" w:rsidRDefault="009E3508" w:rsidP="00D03963">
      <w:pPr>
        <w:rPr>
          <w:rFonts w:cs="Courier New"/>
          <w:color w:val="000000"/>
        </w:rPr>
      </w:pPr>
    </w:p>
    <w:p w:rsidR="00EB407B" w:rsidRPr="00CA7B0C" w:rsidRDefault="00D11DB6" w:rsidP="00EB407B">
      <w:r>
        <w:rPr>
          <w:bCs/>
          <w:color w:val="1C1E21"/>
          <w:shd w:val="clear" w:color="auto" w:fill="FFFFFF"/>
        </w:rPr>
        <w:t xml:space="preserve"> </w:t>
      </w:r>
      <w:r w:rsidR="00EB407B">
        <w:rPr>
          <w:bCs/>
          <w:color w:val="1C1E21"/>
          <w:shd w:val="clear" w:color="auto" w:fill="FFFFFF"/>
        </w:rPr>
        <w:t>“How t</w:t>
      </w:r>
      <w:r w:rsidR="00EB407B" w:rsidRPr="00CA7B0C">
        <w:rPr>
          <w:bCs/>
          <w:color w:val="1C1E21"/>
          <w:shd w:val="clear" w:color="auto" w:fill="FFFFFF"/>
        </w:rPr>
        <w:t xml:space="preserve">o </w:t>
      </w:r>
      <w:r w:rsidR="00EB407B">
        <w:rPr>
          <w:bCs/>
          <w:color w:val="1C1E21"/>
          <w:shd w:val="clear" w:color="auto" w:fill="FFFFFF"/>
        </w:rPr>
        <w:t>Support a Friend Going through a</w:t>
      </w:r>
      <w:r w:rsidR="00EB407B" w:rsidRPr="00CA7B0C">
        <w:rPr>
          <w:bCs/>
          <w:color w:val="1C1E21"/>
          <w:shd w:val="clear" w:color="auto" w:fill="FFFFFF"/>
        </w:rPr>
        <w:t xml:space="preserve"> Difficult Time</w:t>
      </w:r>
      <w:r w:rsidR="00EB407B">
        <w:rPr>
          <w:bCs/>
          <w:color w:val="1C1E21"/>
          <w:shd w:val="clear" w:color="auto" w:fill="FFFFFF"/>
        </w:rPr>
        <w:t>,” Buzz Feed video</w:t>
      </w:r>
    </w:p>
    <w:p w:rsidR="00EB407B" w:rsidRPr="00FA7826" w:rsidRDefault="00B07DE2" w:rsidP="00EB407B">
      <w:pPr>
        <w:rPr>
          <w:rFonts w:cs="Courier New"/>
          <w:color w:val="000000"/>
        </w:rPr>
      </w:pPr>
      <w:hyperlink r:id="rId46" w:history="1">
        <w:r w:rsidR="00EB407B" w:rsidRPr="005B2360">
          <w:rPr>
            <w:rStyle w:val="Hyperlink"/>
          </w:rPr>
          <w:t>https://www.facebook.com/597771523939856/posts/720198178363856/</w:t>
        </w:r>
      </w:hyperlink>
    </w:p>
    <w:p w:rsidR="00F00E7B" w:rsidRDefault="00F00E7B" w:rsidP="00D03963"/>
    <w:p w:rsidR="00DC3693" w:rsidRPr="004F7750" w:rsidRDefault="00DC3693" w:rsidP="00DC3693">
      <w:pPr>
        <w:rPr>
          <w:b/>
          <w:i/>
        </w:rPr>
      </w:pPr>
      <w:r w:rsidRPr="004F7750">
        <w:rPr>
          <w:b/>
          <w:i/>
        </w:rPr>
        <w:t>Assignment due:  final paper outline</w:t>
      </w:r>
      <w:r>
        <w:rPr>
          <w:b/>
          <w:i/>
        </w:rPr>
        <w:t xml:space="preserve"> (post to Sakai no later than 12 noon the day before)</w:t>
      </w:r>
    </w:p>
    <w:p w:rsidR="00DC3693" w:rsidRPr="00EF1602" w:rsidRDefault="00DC3693" w:rsidP="00DC3693"/>
    <w:p w:rsidR="00EC5294" w:rsidRDefault="00EC5294" w:rsidP="00EC5294">
      <w:pPr>
        <w:autoSpaceDE w:val="0"/>
        <w:autoSpaceDN w:val="0"/>
        <w:adjustRightInd w:val="0"/>
        <w:ind w:right="-720"/>
        <w:rPr>
          <w:rFonts w:cs="Courier New"/>
          <w:color w:val="000000"/>
        </w:rPr>
      </w:pPr>
      <w:r w:rsidRPr="004C0305">
        <w:rPr>
          <w:rFonts w:cs="Courier New"/>
          <w:color w:val="000000"/>
          <w:u w:val="single"/>
        </w:rPr>
        <w:t>Recommended</w:t>
      </w:r>
      <w:r>
        <w:rPr>
          <w:rFonts w:cs="Courier New"/>
          <w:color w:val="000000"/>
        </w:rPr>
        <w:t>:</w:t>
      </w:r>
    </w:p>
    <w:p w:rsidR="00EC5294" w:rsidRDefault="00EC5294" w:rsidP="00EC5294">
      <w:pPr>
        <w:autoSpaceDE w:val="0"/>
        <w:autoSpaceDN w:val="0"/>
        <w:adjustRightInd w:val="0"/>
        <w:ind w:right="-720"/>
        <w:rPr>
          <w:rFonts w:cs="Courier New"/>
          <w:color w:val="000000"/>
        </w:rPr>
      </w:pPr>
    </w:p>
    <w:p w:rsidR="00EC5294" w:rsidRDefault="00EC5294" w:rsidP="00EC5294">
      <w:pPr>
        <w:autoSpaceDE w:val="0"/>
        <w:autoSpaceDN w:val="0"/>
        <w:adjustRightInd w:val="0"/>
        <w:ind w:right="-720"/>
        <w:rPr>
          <w:rFonts w:cs="Courier New"/>
          <w:color w:val="000000"/>
        </w:rPr>
      </w:pPr>
      <w:r>
        <w:rPr>
          <w:rFonts w:hAnsi="Courier New" w:cs="Courier New"/>
          <w:color w:val="000000"/>
        </w:rPr>
        <w:t xml:space="preserve">Anne Case and Angus Deaton. 2017. </w:t>
      </w:r>
      <w:r>
        <w:rPr>
          <w:rFonts w:cs="Courier New"/>
          <w:color w:val="000000"/>
        </w:rPr>
        <w:t>“Mortality and Morbidity in the 21st Century.” Brookings Papers on Economic Activity. Spring, pp. 397-443. Sakai.</w:t>
      </w:r>
    </w:p>
    <w:p w:rsidR="00EC5294" w:rsidRDefault="00EC5294" w:rsidP="00EC5294">
      <w:pPr>
        <w:autoSpaceDE w:val="0"/>
        <w:autoSpaceDN w:val="0"/>
        <w:adjustRightInd w:val="0"/>
        <w:ind w:right="-720"/>
        <w:rPr>
          <w:rFonts w:cs="Courier New"/>
          <w:color w:val="000000"/>
        </w:rPr>
      </w:pPr>
    </w:p>
    <w:p w:rsidR="00EC5294" w:rsidRDefault="00EC5294" w:rsidP="00EC5294">
      <w:pPr>
        <w:rPr>
          <w:rFonts w:cs="Courier New"/>
          <w:color w:val="000000"/>
        </w:rPr>
      </w:pPr>
      <w:r>
        <w:rPr>
          <w:rFonts w:cs="Courier New"/>
          <w:color w:val="000000"/>
        </w:rPr>
        <w:t xml:space="preserve">Christopher J. </w:t>
      </w:r>
      <w:proofErr w:type="spellStart"/>
      <w:r>
        <w:rPr>
          <w:rFonts w:cs="Courier New"/>
          <w:color w:val="000000"/>
        </w:rPr>
        <w:t>Ruhm</w:t>
      </w:r>
      <w:proofErr w:type="spellEnd"/>
      <w:r>
        <w:rPr>
          <w:rFonts w:cs="Courier New"/>
          <w:color w:val="000000"/>
        </w:rPr>
        <w:t>. 2018. “Deaths of Despair or Drug Problems? National Bureau of Economic Research, Working Paper 24188. Sakai.</w:t>
      </w:r>
    </w:p>
    <w:p w:rsidR="00EC5294" w:rsidRDefault="00EC5294" w:rsidP="00EC5294">
      <w:pPr>
        <w:rPr>
          <w:rFonts w:cs="Courier New"/>
          <w:color w:val="000000"/>
        </w:rPr>
      </w:pPr>
    </w:p>
    <w:p w:rsidR="00EC5294" w:rsidRPr="00977565" w:rsidRDefault="00EC5294" w:rsidP="00EC5294">
      <w:pPr>
        <w:autoSpaceDE w:val="0"/>
        <w:autoSpaceDN w:val="0"/>
        <w:adjustRightInd w:val="0"/>
        <w:ind w:right="-720"/>
        <w:rPr>
          <w:rFonts w:ascii="Courier New" w:hAnsi="Courier New" w:cs="Courier New"/>
        </w:rPr>
      </w:pPr>
      <w:r>
        <w:rPr>
          <w:rFonts w:hAnsi="Courier New" w:cs="Courier New"/>
          <w:color w:val="000000"/>
        </w:rPr>
        <w:t xml:space="preserve">Holly </w:t>
      </w:r>
      <w:proofErr w:type="spellStart"/>
      <w:r>
        <w:rPr>
          <w:rFonts w:hAnsi="Courier New" w:cs="Courier New"/>
          <w:color w:val="000000"/>
        </w:rPr>
        <w:t>Hedegaard</w:t>
      </w:r>
      <w:proofErr w:type="spellEnd"/>
      <w:r>
        <w:rPr>
          <w:rFonts w:hAnsi="Courier New" w:cs="Courier New"/>
          <w:color w:val="000000"/>
        </w:rPr>
        <w:t xml:space="preserve">, Sally C. Curtin, and Margaret Warner. 2018. </w:t>
      </w:r>
      <w:r>
        <w:rPr>
          <w:rFonts w:hAnsi="Courier New" w:cs="Courier New"/>
          <w:color w:val="000000"/>
        </w:rPr>
        <w:t>“</w:t>
      </w:r>
      <w:r>
        <w:rPr>
          <w:rFonts w:hAnsi="Courier New" w:cs="Courier New"/>
          <w:color w:val="000000"/>
        </w:rPr>
        <w:t>Suicide Mortality in the United States, 1999-2017.</w:t>
      </w:r>
      <w:r>
        <w:rPr>
          <w:rFonts w:hAnsi="Courier New" w:cs="Courier New"/>
          <w:color w:val="000000"/>
        </w:rPr>
        <w:t>”</w:t>
      </w:r>
      <w:r>
        <w:rPr>
          <w:rFonts w:hAnsi="Courier New" w:cs="Courier New"/>
          <w:color w:val="000000"/>
        </w:rPr>
        <w:t xml:space="preserve"> NCHS Data Brief No. 330, November, 2018</w:t>
      </w:r>
    </w:p>
    <w:p w:rsidR="00EC5294" w:rsidRDefault="00B07DE2" w:rsidP="00EC5294">
      <w:pPr>
        <w:autoSpaceDE w:val="0"/>
        <w:autoSpaceDN w:val="0"/>
        <w:adjustRightInd w:val="0"/>
        <w:ind w:right="-720"/>
        <w:rPr>
          <w:rFonts w:cs="Courier New"/>
          <w:color w:val="000000"/>
        </w:rPr>
      </w:pPr>
      <w:hyperlink r:id="rId47" w:history="1">
        <w:r w:rsidR="00EC5294" w:rsidRPr="005B2360">
          <w:rPr>
            <w:rStyle w:val="Hyperlink"/>
            <w:rFonts w:cs="Courier New"/>
          </w:rPr>
          <w:t>https://www.cdc.gov/nchs/products/databriefs/db330.htm</w:t>
        </w:r>
      </w:hyperlink>
    </w:p>
    <w:p w:rsidR="00EC5294" w:rsidRDefault="00EC5294" w:rsidP="00EC5294">
      <w:pPr>
        <w:autoSpaceDE w:val="0"/>
        <w:autoSpaceDN w:val="0"/>
        <w:adjustRightInd w:val="0"/>
        <w:ind w:right="-720"/>
        <w:rPr>
          <w:rFonts w:cs="Courier New"/>
          <w:color w:val="000000"/>
        </w:rPr>
      </w:pPr>
    </w:p>
    <w:p w:rsidR="00EC5294" w:rsidRDefault="00EC5294" w:rsidP="00EC5294">
      <w:pPr>
        <w:autoSpaceDE w:val="0"/>
        <w:autoSpaceDN w:val="0"/>
        <w:adjustRightInd w:val="0"/>
        <w:ind w:right="-720"/>
        <w:rPr>
          <w:rFonts w:ascii="Courier New" w:hAnsi="Courier New" w:cs="Courier New"/>
        </w:rPr>
      </w:pPr>
      <w:r>
        <w:rPr>
          <w:rFonts w:cs="Courier New"/>
          <w:color w:val="000000"/>
        </w:rPr>
        <w:t xml:space="preserve">Sherry L. Murphy, </w:t>
      </w:r>
      <w:proofErr w:type="spellStart"/>
      <w:r>
        <w:rPr>
          <w:rFonts w:cs="Courier New"/>
          <w:color w:val="000000"/>
        </w:rPr>
        <w:t>Jiaquan</w:t>
      </w:r>
      <w:proofErr w:type="spellEnd"/>
      <w:r>
        <w:rPr>
          <w:rFonts w:cs="Courier New"/>
          <w:color w:val="000000"/>
        </w:rPr>
        <w:t xml:space="preserve"> Xu, Kenneth D. </w:t>
      </w:r>
      <w:proofErr w:type="spellStart"/>
      <w:r>
        <w:rPr>
          <w:rFonts w:cs="Courier New"/>
          <w:color w:val="000000"/>
        </w:rPr>
        <w:t>Kochanek</w:t>
      </w:r>
      <w:proofErr w:type="spellEnd"/>
      <w:r>
        <w:rPr>
          <w:rFonts w:cs="Courier New"/>
          <w:color w:val="000000"/>
        </w:rPr>
        <w:t>, and Elizabeth Arias. 2018. “Mortality in the United States, 2017.” National Center for Health Statistics, November, 2018.</w:t>
      </w:r>
    </w:p>
    <w:p w:rsidR="00EC5294" w:rsidRDefault="00B07DE2" w:rsidP="00EC5294">
      <w:pPr>
        <w:rPr>
          <w:rFonts w:cs="Courier New"/>
          <w:color w:val="000000"/>
        </w:rPr>
      </w:pPr>
      <w:hyperlink r:id="rId48" w:history="1">
        <w:r w:rsidR="00EC5294" w:rsidRPr="005B2360">
          <w:rPr>
            <w:rStyle w:val="Hyperlink"/>
            <w:rFonts w:cs="Courier New"/>
          </w:rPr>
          <w:t>https://www.cdc.gov/nchs/products/databriefs/db328.htm</w:t>
        </w:r>
      </w:hyperlink>
    </w:p>
    <w:p w:rsidR="00EC5294" w:rsidRDefault="00EC5294" w:rsidP="00EC5294">
      <w:pPr>
        <w:rPr>
          <w:rFonts w:cs="Courier New"/>
          <w:color w:val="000000"/>
        </w:rPr>
      </w:pPr>
    </w:p>
    <w:p w:rsidR="0000044D" w:rsidRPr="008131D9" w:rsidRDefault="0000044D" w:rsidP="006862C8"/>
    <w:p w:rsidR="00CA3621" w:rsidRDefault="00CA3621" w:rsidP="006862C8">
      <w:pPr>
        <w:rPr>
          <w:i/>
        </w:rPr>
      </w:pPr>
      <w:r>
        <w:rPr>
          <w:i/>
        </w:rPr>
        <w:t xml:space="preserve">April </w:t>
      </w:r>
      <w:r w:rsidR="008A133D">
        <w:rPr>
          <w:i/>
        </w:rPr>
        <w:t>9</w:t>
      </w:r>
      <w:r w:rsidR="008A133D" w:rsidRPr="008A133D">
        <w:rPr>
          <w:i/>
          <w:vertAlign w:val="superscript"/>
        </w:rPr>
        <w:t>th</w:t>
      </w:r>
      <w:r w:rsidR="008A133D">
        <w:rPr>
          <w:i/>
        </w:rPr>
        <w:t xml:space="preserve">: </w:t>
      </w:r>
      <w:r w:rsidR="00FA7826">
        <w:rPr>
          <w:i/>
        </w:rPr>
        <w:t>The Recovery System: 12-step</w:t>
      </w:r>
      <w:r w:rsidR="00D03963">
        <w:rPr>
          <w:i/>
        </w:rPr>
        <w:t>, Harm Reduction</w:t>
      </w:r>
      <w:r w:rsidR="00EC5294">
        <w:rPr>
          <w:i/>
        </w:rPr>
        <w:t>, Lessons from Portugal</w:t>
      </w:r>
    </w:p>
    <w:p w:rsidR="00D03963" w:rsidRDefault="00D03963" w:rsidP="006862C8">
      <w:pPr>
        <w:rPr>
          <w:i/>
        </w:rPr>
      </w:pPr>
    </w:p>
    <w:p w:rsidR="005C10B8" w:rsidRDefault="005C10B8" w:rsidP="005C10B8">
      <w:r>
        <w:t xml:space="preserve">Adam </w:t>
      </w:r>
      <w:proofErr w:type="spellStart"/>
      <w:r>
        <w:t>Bisaga</w:t>
      </w:r>
      <w:proofErr w:type="spellEnd"/>
      <w:r>
        <w:t xml:space="preserve">, with Karen </w:t>
      </w:r>
      <w:proofErr w:type="spellStart"/>
      <w:r>
        <w:t>Chernyaev</w:t>
      </w:r>
      <w:proofErr w:type="spellEnd"/>
      <w:r>
        <w:t>. 2018. Overcoming Opioid Addiction: The Authoritative Medical Guide for Patients, Families, Doctors, and Therapists. New York</w:t>
      </w:r>
      <w:r w:rsidR="005D2876">
        <w:t>: The Experiment</w:t>
      </w:r>
      <w:r>
        <w:t>. (pp. 71-85). Sakai.</w:t>
      </w:r>
    </w:p>
    <w:p w:rsidR="005C10B8" w:rsidRDefault="005C10B8" w:rsidP="005C10B8"/>
    <w:p w:rsidR="009B172F" w:rsidRDefault="009B172F" w:rsidP="009B172F">
      <w:pPr>
        <w:autoSpaceDE w:val="0"/>
        <w:autoSpaceDN w:val="0"/>
        <w:adjustRightInd w:val="0"/>
        <w:spacing w:after="160" w:line="259" w:lineRule="auto"/>
        <w:ind w:right="-720"/>
        <w:rPr>
          <w:rFonts w:hAnsi="Courier New" w:cs="Courier New"/>
          <w:color w:val="000000"/>
        </w:rPr>
      </w:pPr>
      <w:r w:rsidRPr="00B1020D">
        <w:rPr>
          <w:rFonts w:hAnsi="Courier New" w:cs="Courier New"/>
          <w:color w:val="000000"/>
        </w:rPr>
        <w:t xml:space="preserve">Susana </w:t>
      </w:r>
      <w:proofErr w:type="spellStart"/>
      <w:r w:rsidRPr="00B1020D">
        <w:rPr>
          <w:rFonts w:hAnsi="Courier New" w:cs="Courier New"/>
          <w:color w:val="000000"/>
        </w:rPr>
        <w:t>Ferriera</w:t>
      </w:r>
      <w:proofErr w:type="spellEnd"/>
      <w:r w:rsidRPr="00B1020D">
        <w:rPr>
          <w:rFonts w:hAnsi="Courier New" w:cs="Courier New"/>
          <w:color w:val="000000"/>
        </w:rPr>
        <w:t xml:space="preserve">. 2017. </w:t>
      </w:r>
      <w:r w:rsidRPr="00B1020D">
        <w:rPr>
          <w:rFonts w:hAnsi="Courier New" w:cs="Courier New"/>
          <w:color w:val="000000"/>
        </w:rPr>
        <w:t>“</w:t>
      </w:r>
      <w:r w:rsidRPr="00B1020D">
        <w:rPr>
          <w:rFonts w:hAnsi="Courier New" w:cs="Courier New"/>
          <w:color w:val="000000"/>
        </w:rPr>
        <w:t>Portugal</w:t>
      </w:r>
      <w:r w:rsidRPr="00B1020D">
        <w:rPr>
          <w:rFonts w:hAnsi="Courier New" w:cs="Courier New"/>
          <w:color w:val="000000"/>
        </w:rPr>
        <w:t>’</w:t>
      </w:r>
      <w:r w:rsidRPr="00B1020D">
        <w:rPr>
          <w:rFonts w:hAnsi="Courier New" w:cs="Courier New"/>
          <w:color w:val="000000"/>
        </w:rPr>
        <w:t>s Radical Drugs Policy is Working, Why Hasn</w:t>
      </w:r>
      <w:r w:rsidRPr="00B1020D">
        <w:rPr>
          <w:rFonts w:hAnsi="Courier New" w:cs="Courier New"/>
          <w:color w:val="000000"/>
        </w:rPr>
        <w:t>’</w:t>
      </w:r>
      <w:r w:rsidRPr="00B1020D">
        <w:rPr>
          <w:rFonts w:hAnsi="Courier New" w:cs="Courier New"/>
          <w:color w:val="000000"/>
        </w:rPr>
        <w:t xml:space="preserve">t the World </w:t>
      </w:r>
      <w:proofErr w:type="gramStart"/>
      <w:r w:rsidRPr="00B1020D">
        <w:rPr>
          <w:rFonts w:hAnsi="Courier New" w:cs="Courier New"/>
          <w:color w:val="000000"/>
        </w:rPr>
        <w:t>Copied</w:t>
      </w:r>
      <w:proofErr w:type="gramEnd"/>
      <w:r w:rsidRPr="00B1020D">
        <w:rPr>
          <w:rFonts w:hAnsi="Courier New" w:cs="Courier New"/>
          <w:color w:val="000000"/>
        </w:rPr>
        <w:t xml:space="preserve"> it?</w:t>
      </w:r>
      <w:r w:rsidRPr="00B1020D">
        <w:rPr>
          <w:rFonts w:hAnsi="Courier New" w:cs="Courier New"/>
          <w:color w:val="000000"/>
        </w:rPr>
        <w:t>”</w:t>
      </w:r>
      <w:r w:rsidRPr="00B1020D">
        <w:rPr>
          <w:rFonts w:hAnsi="Courier New" w:cs="Courier New"/>
          <w:color w:val="000000"/>
        </w:rPr>
        <w:t xml:space="preserve"> The Guardian, Dec. 5, 2017.</w:t>
      </w:r>
      <w:r>
        <w:rPr>
          <w:rFonts w:hAnsi="Courier New" w:cs="Courier New"/>
          <w:color w:val="000000"/>
        </w:rPr>
        <w:t xml:space="preserve"> Sakai.</w:t>
      </w:r>
    </w:p>
    <w:p w:rsidR="00D03963" w:rsidRPr="000B1143" w:rsidRDefault="00D03963" w:rsidP="00D03963">
      <w:pPr>
        <w:autoSpaceDE w:val="0"/>
        <w:autoSpaceDN w:val="0"/>
        <w:adjustRightInd w:val="0"/>
        <w:ind w:right="-720"/>
        <w:rPr>
          <w:rFonts w:ascii="Courier New" w:hAnsi="Courier New" w:cs="Courier New"/>
        </w:rPr>
      </w:pPr>
      <w:r w:rsidRPr="000B1143">
        <w:rPr>
          <w:rFonts w:hAnsi="Courier New" w:cs="Courier New"/>
        </w:rPr>
        <w:t xml:space="preserve">Sara Kiley Watson. 2018. </w:t>
      </w:r>
      <w:r w:rsidRPr="000B1143">
        <w:rPr>
          <w:rFonts w:cs="Courier New"/>
        </w:rPr>
        <w:t xml:space="preserve">“Sending Letters about their patients’ overdoses changes doctors’ prescribing Habits.” NPR </w:t>
      </w:r>
    </w:p>
    <w:p w:rsidR="00D03963" w:rsidRDefault="00B07DE2" w:rsidP="00D03963">
      <w:pPr>
        <w:rPr>
          <w:rStyle w:val="Hyperlink"/>
          <w:rFonts w:cs="Courier New"/>
        </w:rPr>
      </w:pPr>
      <w:hyperlink r:id="rId49" w:history="1">
        <w:r w:rsidR="00D03963" w:rsidRPr="00511994">
          <w:rPr>
            <w:rStyle w:val="Hyperlink"/>
            <w:rFonts w:cs="Courier New"/>
          </w:rPr>
          <w:t>https://www.npr.org/sections/health-shots/2018/08/09/637175405/sending-letters-about-their-patients-overdoses-changes-doctors-prescribing-habit</w:t>
        </w:r>
      </w:hyperlink>
    </w:p>
    <w:p w:rsidR="00FA7826" w:rsidRDefault="00FA7826" w:rsidP="00D03963">
      <w:pPr>
        <w:rPr>
          <w:rFonts w:cs="Courier New"/>
        </w:rPr>
      </w:pPr>
    </w:p>
    <w:p w:rsidR="00D03963" w:rsidRPr="000B1143" w:rsidRDefault="00D03963" w:rsidP="00D03963">
      <w:pPr>
        <w:autoSpaceDE w:val="0"/>
        <w:autoSpaceDN w:val="0"/>
        <w:adjustRightInd w:val="0"/>
        <w:ind w:right="-720"/>
        <w:rPr>
          <w:rFonts w:ascii="Courier New" w:hAnsi="Courier New" w:cs="Courier New"/>
        </w:rPr>
      </w:pPr>
      <w:r w:rsidRPr="000B1143">
        <w:rPr>
          <w:rFonts w:hAnsi="Courier New" w:cs="Courier New"/>
        </w:rPr>
        <w:t xml:space="preserve">Abby </w:t>
      </w:r>
      <w:proofErr w:type="spellStart"/>
      <w:r w:rsidRPr="000B1143">
        <w:rPr>
          <w:rFonts w:hAnsi="Courier New" w:cs="Courier New"/>
        </w:rPr>
        <w:t>Goodnough</w:t>
      </w:r>
      <w:proofErr w:type="spellEnd"/>
      <w:r w:rsidRPr="000B1143">
        <w:rPr>
          <w:rFonts w:hAnsi="Courier New" w:cs="Courier New"/>
        </w:rPr>
        <w:t xml:space="preserve">. 2018. </w:t>
      </w:r>
      <w:r w:rsidR="00820A16">
        <w:rPr>
          <w:rFonts w:cs="Courier New"/>
        </w:rPr>
        <w:t xml:space="preserve">“This ER Treats </w:t>
      </w:r>
      <w:r w:rsidRPr="000B1143">
        <w:rPr>
          <w:rFonts w:cs="Courier New"/>
        </w:rPr>
        <w:t>Opioid Addiction on Demand. That’s Very Rare.” New York Times, August 18.</w:t>
      </w:r>
    </w:p>
    <w:p w:rsidR="00D03963" w:rsidRDefault="00B07DE2" w:rsidP="00D03963">
      <w:pPr>
        <w:rPr>
          <w:rStyle w:val="Hyperlink"/>
          <w:rFonts w:cs="Courier New"/>
        </w:rPr>
      </w:pPr>
      <w:hyperlink r:id="rId50" w:history="1">
        <w:r w:rsidR="00D03963" w:rsidRPr="00511994">
          <w:rPr>
            <w:rStyle w:val="Hyperlink"/>
            <w:rFonts w:cs="Courier New"/>
          </w:rPr>
          <w:t>https://www.nytimes.com/2018/08/18/health/opioid-addiction-treatment.html</w:t>
        </w:r>
      </w:hyperlink>
    </w:p>
    <w:p w:rsidR="00FA7826" w:rsidRDefault="00FA7826" w:rsidP="00D03963">
      <w:pPr>
        <w:rPr>
          <w:rFonts w:cs="Courier New"/>
        </w:rPr>
      </w:pPr>
    </w:p>
    <w:p w:rsidR="00D03963" w:rsidRPr="000B1143" w:rsidRDefault="00D03963" w:rsidP="00FA7826">
      <w:pPr>
        <w:autoSpaceDE w:val="0"/>
        <w:autoSpaceDN w:val="0"/>
        <w:adjustRightInd w:val="0"/>
        <w:ind w:right="-720"/>
        <w:rPr>
          <w:rFonts w:ascii="Courier New" w:hAnsi="Courier New" w:cs="Courier New"/>
        </w:rPr>
      </w:pPr>
      <w:r w:rsidRPr="000B1143">
        <w:rPr>
          <w:rFonts w:hAnsi="Courier New" w:cs="Courier New"/>
          <w:color w:val="000000"/>
        </w:rPr>
        <w:t xml:space="preserve">Abby </w:t>
      </w:r>
      <w:proofErr w:type="spellStart"/>
      <w:r w:rsidRPr="000B1143">
        <w:rPr>
          <w:rFonts w:hAnsi="Courier New" w:cs="Courier New"/>
          <w:color w:val="000000"/>
        </w:rPr>
        <w:t>Goodnough</w:t>
      </w:r>
      <w:proofErr w:type="spellEnd"/>
      <w:r w:rsidRPr="000B1143">
        <w:rPr>
          <w:rFonts w:hAnsi="Courier New" w:cs="Courier New"/>
          <w:color w:val="000000"/>
        </w:rPr>
        <w:t xml:space="preserve">. 2018. </w:t>
      </w:r>
      <w:r w:rsidRPr="000B1143">
        <w:rPr>
          <w:rFonts w:cs="Courier New"/>
          <w:color w:val="000000"/>
        </w:rPr>
        <w:t>“This City’s Overdose Deaths Have Plunged. Can Others Learn From It?” New York Times, November 25, 2018. (Dayton, OH)</w:t>
      </w:r>
    </w:p>
    <w:p w:rsidR="00D03963" w:rsidRDefault="00B07DE2" w:rsidP="00FA7826">
      <w:pPr>
        <w:autoSpaceDE w:val="0"/>
        <w:autoSpaceDN w:val="0"/>
        <w:adjustRightInd w:val="0"/>
        <w:ind w:right="-720"/>
        <w:rPr>
          <w:rFonts w:cs="Courier New"/>
          <w:color w:val="000000"/>
        </w:rPr>
      </w:pPr>
      <w:hyperlink r:id="rId51" w:history="1">
        <w:r w:rsidR="00D11DB6" w:rsidRPr="00F90D7A">
          <w:rPr>
            <w:rStyle w:val="Hyperlink"/>
            <w:rFonts w:cs="Courier New"/>
          </w:rPr>
          <w:t>https://www.nytimes.com/2018/11/25/health/opioid-overdose-deaths-dayton.html</w:t>
        </w:r>
      </w:hyperlink>
    </w:p>
    <w:p w:rsidR="00D03963" w:rsidRPr="000B1143" w:rsidRDefault="00F00E7B" w:rsidP="00D03963">
      <w:pPr>
        <w:autoSpaceDE w:val="0"/>
        <w:autoSpaceDN w:val="0"/>
        <w:adjustRightInd w:val="0"/>
        <w:ind w:right="-720"/>
        <w:rPr>
          <w:rFonts w:ascii="Courier New" w:hAnsi="Courier New" w:cs="Courier New"/>
        </w:rPr>
      </w:pPr>
      <w:r>
        <w:rPr>
          <w:rFonts w:hAnsi="Courier New" w:cs="Courier New"/>
          <w:color w:val="000000"/>
        </w:rPr>
        <w:br/>
      </w:r>
      <w:r w:rsidR="00D03963" w:rsidRPr="000B1143">
        <w:rPr>
          <w:rFonts w:hAnsi="Courier New" w:cs="Courier New"/>
          <w:color w:val="000000"/>
        </w:rPr>
        <w:t xml:space="preserve">Abby </w:t>
      </w:r>
      <w:proofErr w:type="spellStart"/>
      <w:r w:rsidR="00D03963" w:rsidRPr="000B1143">
        <w:rPr>
          <w:rFonts w:hAnsi="Courier New" w:cs="Courier New"/>
          <w:color w:val="000000"/>
        </w:rPr>
        <w:t>Goodnough</w:t>
      </w:r>
      <w:proofErr w:type="spellEnd"/>
      <w:r w:rsidR="00D03963" w:rsidRPr="000B1143">
        <w:rPr>
          <w:rFonts w:hAnsi="Courier New" w:cs="Courier New"/>
          <w:color w:val="000000"/>
        </w:rPr>
        <w:t xml:space="preserve">. 2018. </w:t>
      </w:r>
      <w:r w:rsidR="00D03963" w:rsidRPr="000B1143">
        <w:rPr>
          <w:rFonts w:cs="Courier New"/>
          <w:color w:val="000000"/>
        </w:rPr>
        <w:t>“In Rehab, “Two Warring Factions’: Abstinence vs. Medication,” NYT, Dec. 29, 2018</w:t>
      </w:r>
    </w:p>
    <w:p w:rsidR="00D03963" w:rsidRDefault="00B07DE2" w:rsidP="00D03963">
      <w:pPr>
        <w:rPr>
          <w:rStyle w:val="Hyperlink"/>
          <w:rFonts w:cs="Courier New"/>
        </w:rPr>
      </w:pPr>
      <w:hyperlink r:id="rId52" w:history="1">
        <w:r w:rsidR="00D03963" w:rsidRPr="00511994">
          <w:rPr>
            <w:rStyle w:val="Hyperlink"/>
            <w:rFonts w:cs="Courier New"/>
          </w:rPr>
          <w:t>https://www.nytimes.com/2018/12/29/health/opioid-rehab-abstinence-medication.html?emc=edit_na_20181229&amp;nl=breaking-news&amp;nlid=4046836ing-news&amp;ref=cta</w:t>
        </w:r>
      </w:hyperlink>
    </w:p>
    <w:p w:rsidR="00FA7826" w:rsidRDefault="00FA7826" w:rsidP="00D03963">
      <w:pPr>
        <w:rPr>
          <w:rFonts w:cs="Courier New"/>
          <w:color w:val="000000"/>
        </w:rPr>
      </w:pPr>
    </w:p>
    <w:p w:rsidR="00D03963" w:rsidRPr="000B1143" w:rsidRDefault="00D03963" w:rsidP="00D03963">
      <w:pPr>
        <w:autoSpaceDE w:val="0"/>
        <w:autoSpaceDN w:val="0"/>
        <w:adjustRightInd w:val="0"/>
        <w:ind w:right="-720"/>
        <w:rPr>
          <w:rFonts w:ascii="Courier New" w:hAnsi="Courier New" w:cs="Courier New"/>
        </w:rPr>
      </w:pPr>
      <w:r w:rsidRPr="000B1143">
        <w:rPr>
          <w:rFonts w:hAnsi="Courier New" w:cs="Courier New"/>
        </w:rPr>
        <w:t xml:space="preserve">Francie Diep. 2018. </w:t>
      </w:r>
      <w:r w:rsidR="00F00E7B">
        <w:rPr>
          <w:rFonts w:cs="Courier New"/>
        </w:rPr>
        <w:t xml:space="preserve">“The Department of </w:t>
      </w:r>
      <w:r w:rsidRPr="000B1143">
        <w:rPr>
          <w:rFonts w:cs="Courier New"/>
        </w:rPr>
        <w:t xml:space="preserve">Justice is Totally Wrong about Supervised </w:t>
      </w:r>
      <w:proofErr w:type="spellStart"/>
      <w:r w:rsidRPr="000B1143">
        <w:rPr>
          <w:rFonts w:cs="Courier New"/>
        </w:rPr>
        <w:t>Injuection</w:t>
      </w:r>
      <w:proofErr w:type="spellEnd"/>
      <w:r w:rsidRPr="000B1143">
        <w:rPr>
          <w:rFonts w:cs="Courier New"/>
        </w:rPr>
        <w:t xml:space="preserve"> Sites.” Pacific Standard, August 30.</w:t>
      </w:r>
    </w:p>
    <w:p w:rsidR="00D03963" w:rsidRDefault="00B07DE2" w:rsidP="00D03963">
      <w:pPr>
        <w:autoSpaceDE w:val="0"/>
        <w:autoSpaceDN w:val="0"/>
        <w:adjustRightInd w:val="0"/>
        <w:ind w:right="-720"/>
        <w:rPr>
          <w:rFonts w:cs="Courier New"/>
        </w:rPr>
      </w:pPr>
      <w:hyperlink r:id="rId53" w:history="1">
        <w:r w:rsidR="005B37B8" w:rsidRPr="005B2360">
          <w:rPr>
            <w:rStyle w:val="Hyperlink"/>
            <w:rFonts w:cs="Courier New"/>
          </w:rPr>
          <w:t>https://psmag.com/social-justice/the-department-of-justice-is-totally-wrong-about-supervised-injection-sites</w:t>
        </w:r>
      </w:hyperlink>
    </w:p>
    <w:p w:rsidR="00D03963" w:rsidRDefault="00D03963" w:rsidP="00D03963">
      <w:pPr>
        <w:autoSpaceDE w:val="0"/>
        <w:autoSpaceDN w:val="0"/>
        <w:adjustRightInd w:val="0"/>
        <w:ind w:right="-720"/>
        <w:rPr>
          <w:rFonts w:cs="Courier New"/>
        </w:rPr>
      </w:pPr>
    </w:p>
    <w:p w:rsidR="00D03963" w:rsidRPr="009E3508" w:rsidRDefault="009E3508" w:rsidP="00D03963">
      <w:pPr>
        <w:autoSpaceDE w:val="0"/>
        <w:autoSpaceDN w:val="0"/>
        <w:adjustRightInd w:val="0"/>
        <w:ind w:right="-720"/>
        <w:rPr>
          <w:rFonts w:ascii="Courier New" w:hAnsi="Courier New" w:cs="Courier New"/>
        </w:rPr>
      </w:pPr>
      <w:r w:rsidRPr="009E3508">
        <w:rPr>
          <w:rFonts w:cs="Courier New"/>
        </w:rPr>
        <w:t xml:space="preserve">German Lopez. 2018. “Why some US cities are opening safe spaces for injecting heroin.” </w:t>
      </w:r>
      <w:proofErr w:type="spellStart"/>
      <w:r w:rsidRPr="009E3508">
        <w:rPr>
          <w:rFonts w:cs="Courier New"/>
        </w:rPr>
        <w:t>Vox</w:t>
      </w:r>
      <w:proofErr w:type="spellEnd"/>
      <w:r w:rsidRPr="009E3508">
        <w:rPr>
          <w:rFonts w:cs="Courier New"/>
        </w:rPr>
        <w:t>, September 27, 2018.</w:t>
      </w:r>
    </w:p>
    <w:p w:rsidR="00B1020D" w:rsidRDefault="00B07DE2" w:rsidP="00D03963">
      <w:pPr>
        <w:autoSpaceDE w:val="0"/>
        <w:autoSpaceDN w:val="0"/>
        <w:adjustRightInd w:val="0"/>
        <w:ind w:right="-720"/>
        <w:rPr>
          <w:rFonts w:cs="Courier New"/>
        </w:rPr>
      </w:pPr>
      <w:hyperlink r:id="rId54" w:history="1">
        <w:r w:rsidR="009E3508" w:rsidRPr="005B2360">
          <w:rPr>
            <w:rStyle w:val="Hyperlink"/>
            <w:rFonts w:cs="Courier New"/>
          </w:rPr>
          <w:t>https://www.vox.com/science-and-health/2018/1/25/16928144/safe-injection-sites-heroin-opioid-epidemic?fbclid=IwAR0h4G0lED_LZx1rUd0lgSqMqxQtBQ5ohpOPTD1hyHsIieBw6ZDFeSLXYM0</w:t>
        </w:r>
      </w:hyperlink>
    </w:p>
    <w:p w:rsidR="009E3508" w:rsidRDefault="009E3508" w:rsidP="00D03963">
      <w:pPr>
        <w:autoSpaceDE w:val="0"/>
        <w:autoSpaceDN w:val="0"/>
        <w:adjustRightInd w:val="0"/>
        <w:ind w:right="-720"/>
        <w:rPr>
          <w:rFonts w:cs="Courier New"/>
        </w:rPr>
      </w:pPr>
    </w:p>
    <w:p w:rsidR="00BB097E" w:rsidRDefault="00BB097E" w:rsidP="00B1020D">
      <w:pPr>
        <w:autoSpaceDE w:val="0"/>
        <w:autoSpaceDN w:val="0"/>
        <w:adjustRightInd w:val="0"/>
        <w:spacing w:after="160" w:line="259" w:lineRule="auto"/>
        <w:ind w:right="-720"/>
        <w:rPr>
          <w:rFonts w:hAnsi="Courier New" w:cs="Courier New"/>
          <w:color w:val="000000"/>
        </w:rPr>
      </w:pPr>
      <w:r w:rsidRPr="00BB097E">
        <w:rPr>
          <w:rFonts w:hAnsi="Courier New" w:cs="Courier New"/>
          <w:color w:val="000000"/>
          <w:u w:val="single"/>
        </w:rPr>
        <w:t>Recommended</w:t>
      </w:r>
      <w:r>
        <w:rPr>
          <w:rFonts w:hAnsi="Courier New" w:cs="Courier New"/>
          <w:color w:val="000000"/>
        </w:rPr>
        <w:t>:</w:t>
      </w:r>
    </w:p>
    <w:p w:rsidR="00BB097E" w:rsidRDefault="00BB097E" w:rsidP="00BB097E">
      <w:pPr>
        <w:autoSpaceDE w:val="0"/>
        <w:autoSpaceDN w:val="0"/>
        <w:adjustRightInd w:val="0"/>
        <w:ind w:right="-720"/>
        <w:rPr>
          <w:rFonts w:ascii="Courier New" w:hAnsi="Courier New" w:cs="Courier New"/>
        </w:rPr>
      </w:pPr>
      <w:r w:rsidRPr="000B1143">
        <w:rPr>
          <w:rFonts w:hAnsi="Courier New" w:cs="Courier New"/>
        </w:rPr>
        <w:t xml:space="preserve">German Lopez. 2018. </w:t>
      </w:r>
      <w:r w:rsidRPr="000B1143">
        <w:rPr>
          <w:rFonts w:cs="Courier New"/>
        </w:rPr>
        <w:t xml:space="preserve">“Safe injection sites were thought to reduce drug overdoses. The research isn’t so clear.” </w:t>
      </w:r>
      <w:proofErr w:type="spellStart"/>
      <w:r w:rsidRPr="000B1143">
        <w:rPr>
          <w:rFonts w:cs="Courier New"/>
        </w:rPr>
        <w:t>Vox</w:t>
      </w:r>
      <w:proofErr w:type="spellEnd"/>
      <w:r>
        <w:rPr>
          <w:rFonts w:cs="Courier New"/>
          <w:u w:val="single"/>
        </w:rPr>
        <w:t>.</w:t>
      </w:r>
    </w:p>
    <w:p w:rsidR="00BB097E" w:rsidRDefault="00B07DE2" w:rsidP="00BB097E">
      <w:pPr>
        <w:rPr>
          <w:rStyle w:val="Hyperlink"/>
          <w:rFonts w:cs="Courier New"/>
        </w:rPr>
      </w:pPr>
      <w:hyperlink r:id="rId55" w:history="1">
        <w:r w:rsidR="00BB097E" w:rsidRPr="00511994">
          <w:rPr>
            <w:rStyle w:val="Hyperlink"/>
            <w:rFonts w:cs="Courier New"/>
          </w:rPr>
          <w:t>https://www.vox.com/science-and-health/2018/8/22/17683364/safe-injection-sites-study</w:t>
        </w:r>
      </w:hyperlink>
    </w:p>
    <w:p w:rsidR="00BB097E" w:rsidRDefault="00BB097E" w:rsidP="00BB097E">
      <w:pPr>
        <w:rPr>
          <w:rFonts w:cs="Courier New"/>
        </w:rPr>
      </w:pPr>
    </w:p>
    <w:p w:rsidR="00BB097E" w:rsidRDefault="00BB097E" w:rsidP="006862C8">
      <w:pPr>
        <w:rPr>
          <w:rFonts w:hAnsi="Courier New" w:cs="Courier New"/>
        </w:rPr>
      </w:pPr>
      <w:r w:rsidRPr="00BB097E">
        <w:rPr>
          <w:rFonts w:hAnsi="Courier New" w:cs="Courier New"/>
        </w:rPr>
        <w:t xml:space="preserve">Caitlin Elizabeth Hughes and Alex Stevens. 2010. </w:t>
      </w:r>
      <w:r w:rsidRPr="00BB097E">
        <w:rPr>
          <w:rFonts w:hAnsi="Courier New" w:cs="Courier New"/>
        </w:rPr>
        <w:t>“</w:t>
      </w:r>
      <w:r w:rsidRPr="00BB097E">
        <w:rPr>
          <w:rFonts w:hAnsi="Courier New" w:cs="Courier New"/>
        </w:rPr>
        <w:t>What Can We Learn from the Portuguese Decriminalization of Illicit Drugs?</w:t>
      </w:r>
      <w:r w:rsidRPr="00BB097E">
        <w:rPr>
          <w:rFonts w:hAnsi="Courier New" w:cs="Courier New"/>
        </w:rPr>
        <w:t>”</w:t>
      </w:r>
      <w:r w:rsidRPr="00BB097E">
        <w:rPr>
          <w:rFonts w:hAnsi="Courier New" w:cs="Courier New"/>
        </w:rPr>
        <w:t xml:space="preserve"> British Journal of Criminology 50:999-1022.</w:t>
      </w:r>
    </w:p>
    <w:p w:rsidR="00F15E07" w:rsidRDefault="00F15E07" w:rsidP="006862C8">
      <w:pPr>
        <w:rPr>
          <w:rFonts w:hAnsi="Courier New" w:cs="Courier New"/>
        </w:rPr>
      </w:pPr>
    </w:p>
    <w:p w:rsidR="00F15E07" w:rsidRDefault="00F15E07" w:rsidP="00F15E07">
      <w:pPr>
        <w:autoSpaceDE w:val="0"/>
        <w:autoSpaceDN w:val="0"/>
        <w:adjustRightInd w:val="0"/>
        <w:ind w:right="-1440"/>
        <w:rPr>
          <w:rFonts w:ascii="Courier New" w:hAnsi="Courier New" w:cs="Courier New"/>
        </w:rPr>
      </w:pPr>
      <w:r>
        <w:rPr>
          <w:rFonts w:hAnsi="Courier New" w:cs="Courier New"/>
        </w:rPr>
        <w:t xml:space="preserve">Beau Kilmer, </w:t>
      </w:r>
      <w:proofErr w:type="spellStart"/>
      <w:r>
        <w:rPr>
          <w:rFonts w:hAnsi="Courier New" w:cs="Courier New"/>
        </w:rPr>
        <w:t>Jirka</w:t>
      </w:r>
      <w:proofErr w:type="spellEnd"/>
      <w:r>
        <w:rPr>
          <w:rFonts w:hAnsi="Courier New" w:cs="Courier New"/>
        </w:rPr>
        <w:t xml:space="preserve"> Taylor, Jonathan P. </w:t>
      </w:r>
      <w:proofErr w:type="spellStart"/>
      <w:r>
        <w:rPr>
          <w:rFonts w:hAnsi="Courier New" w:cs="Courier New"/>
        </w:rPr>
        <w:t>Caulkins</w:t>
      </w:r>
      <w:proofErr w:type="spellEnd"/>
      <w:r>
        <w:rPr>
          <w:rFonts w:hAnsi="Courier New" w:cs="Courier New"/>
        </w:rPr>
        <w:t xml:space="preserve">, Pam A. Mueller, Allison J. Ober, Bryce Pardo, Rosanna Smart, Lucy </w:t>
      </w:r>
      <w:proofErr w:type="spellStart"/>
      <w:r>
        <w:rPr>
          <w:rFonts w:hAnsi="Courier New" w:cs="Courier New"/>
        </w:rPr>
        <w:t>Strang</w:t>
      </w:r>
      <w:proofErr w:type="spellEnd"/>
      <w:r>
        <w:rPr>
          <w:rFonts w:hAnsi="Courier New" w:cs="Courier New"/>
        </w:rPr>
        <w:t xml:space="preserve">, Peter H. Reuter. 2018. </w:t>
      </w:r>
      <w:r>
        <w:rPr>
          <w:rFonts w:cs="Courier New"/>
        </w:rPr>
        <w:t>“Considering Heroin-Assisted Treatment and Supervised Drug Consumption Sites in the United States.” Rand Research Report. Santa Monica, CA: Rand Corporation.</w:t>
      </w:r>
    </w:p>
    <w:p w:rsidR="00F15E07" w:rsidRDefault="00F15E07" w:rsidP="00F15E07">
      <w:pPr>
        <w:rPr>
          <w:rFonts w:cs="Courier New"/>
        </w:rPr>
      </w:pPr>
      <w:hyperlink r:id="rId56" w:history="1">
        <w:r w:rsidRPr="00DE750B">
          <w:rPr>
            <w:rStyle w:val="Hyperlink"/>
            <w:rFonts w:cs="Courier New"/>
          </w:rPr>
          <w:t>https://www.rand.org/content/dam/rand/pubs/research_reports/RR2600/RR2693/RAND_RR2693.pdf</w:t>
        </w:r>
      </w:hyperlink>
    </w:p>
    <w:p w:rsidR="00BB097E" w:rsidRDefault="00BB097E" w:rsidP="006862C8">
      <w:pPr>
        <w:rPr>
          <w:rFonts w:hAnsi="Courier New" w:cs="Courier New"/>
        </w:rPr>
      </w:pPr>
    </w:p>
    <w:p w:rsidR="00BB097E" w:rsidRPr="00BB097E" w:rsidRDefault="00BB097E" w:rsidP="006862C8">
      <w:pPr>
        <w:rPr>
          <w:rFonts w:hAnsi="Courier New" w:cs="Courier New"/>
        </w:rPr>
      </w:pPr>
    </w:p>
    <w:p w:rsidR="00CA3621" w:rsidRDefault="00CA3621" w:rsidP="006862C8">
      <w:pPr>
        <w:rPr>
          <w:i/>
        </w:rPr>
      </w:pPr>
      <w:r>
        <w:rPr>
          <w:i/>
        </w:rPr>
        <w:t>April 1</w:t>
      </w:r>
      <w:r w:rsidR="008A133D">
        <w:rPr>
          <w:i/>
        </w:rPr>
        <w:t>6</w:t>
      </w:r>
      <w:r w:rsidR="008A133D" w:rsidRPr="008A133D">
        <w:rPr>
          <w:i/>
          <w:vertAlign w:val="superscript"/>
        </w:rPr>
        <w:t>th</w:t>
      </w:r>
      <w:r w:rsidR="008A133D">
        <w:rPr>
          <w:i/>
        </w:rPr>
        <w:t xml:space="preserve">: </w:t>
      </w:r>
      <w:r w:rsidR="00D03963">
        <w:rPr>
          <w:i/>
        </w:rPr>
        <w:t>Policy</w:t>
      </w:r>
    </w:p>
    <w:p w:rsidR="00D03963" w:rsidRDefault="00D03963" w:rsidP="006862C8">
      <w:pPr>
        <w:rPr>
          <w:i/>
        </w:rPr>
      </w:pPr>
    </w:p>
    <w:p w:rsidR="00D03963" w:rsidRDefault="00D03963" w:rsidP="00D03963">
      <w:pPr>
        <w:autoSpaceDE w:val="0"/>
        <w:autoSpaceDN w:val="0"/>
        <w:adjustRightInd w:val="0"/>
        <w:ind w:right="-720"/>
        <w:rPr>
          <w:rFonts w:ascii="Courier New" w:hAnsi="Courier New" w:cs="Courier New"/>
        </w:rPr>
      </w:pPr>
      <w:proofErr w:type="spellStart"/>
      <w:r>
        <w:rPr>
          <w:rFonts w:hAnsi="Courier New" w:cs="Courier New"/>
          <w:color w:val="000000"/>
        </w:rPr>
        <w:t>Kolodny</w:t>
      </w:r>
      <w:proofErr w:type="spellEnd"/>
      <w:r>
        <w:rPr>
          <w:rFonts w:hAnsi="Courier New" w:cs="Courier New"/>
          <w:color w:val="000000"/>
        </w:rPr>
        <w:t xml:space="preserve">, Andrew, et al. "The Prescription Opioid and Heroin Crisis: A Public Health Approach to an Epidemic of Addiction." Annual Review of Public Health, vol. 36, no. 1, 18 Mar. 2015, pp. 559-574. </w:t>
      </w:r>
      <w:r w:rsidR="005F2AC8">
        <w:rPr>
          <w:rFonts w:hAnsi="Courier New" w:cs="Courier New"/>
          <w:color w:val="000000"/>
        </w:rPr>
        <w:t>Sakai.</w:t>
      </w:r>
    </w:p>
    <w:p w:rsidR="005F2AC8" w:rsidRDefault="005F2AC8" w:rsidP="00D03963">
      <w:pPr>
        <w:autoSpaceDE w:val="0"/>
        <w:autoSpaceDN w:val="0"/>
        <w:adjustRightInd w:val="0"/>
        <w:ind w:right="-720"/>
        <w:rPr>
          <w:rFonts w:cs="Courier New"/>
          <w:color w:val="000000"/>
        </w:rPr>
      </w:pPr>
    </w:p>
    <w:p w:rsidR="00D03963" w:rsidRDefault="00D03963" w:rsidP="00D03963">
      <w:pPr>
        <w:autoSpaceDE w:val="0"/>
        <w:autoSpaceDN w:val="0"/>
        <w:adjustRightInd w:val="0"/>
        <w:ind w:right="-720"/>
        <w:rPr>
          <w:rFonts w:ascii="Courier New" w:hAnsi="Courier New" w:cs="Courier New"/>
        </w:rPr>
      </w:pPr>
      <w:r>
        <w:rPr>
          <w:rFonts w:cs="Courier New"/>
          <w:color w:val="000000"/>
        </w:rPr>
        <w:t xml:space="preserve">Andrew </w:t>
      </w:r>
      <w:proofErr w:type="spellStart"/>
      <w:r>
        <w:rPr>
          <w:rFonts w:cs="Courier New"/>
          <w:color w:val="000000"/>
        </w:rPr>
        <w:t>Kolodny</w:t>
      </w:r>
      <w:proofErr w:type="spellEnd"/>
      <w:r>
        <w:rPr>
          <w:rFonts w:cs="Courier New"/>
          <w:color w:val="000000"/>
        </w:rPr>
        <w:t>. 2017. “Ten Steps the Federal Government Should Take Now to Reverse the Opioid Addiction Epidemic.” Journal of the American Medical Association 318 (16):1537-1538.</w:t>
      </w:r>
      <w:r w:rsidR="00416DA1">
        <w:rPr>
          <w:rFonts w:cs="Courier New"/>
          <w:color w:val="000000"/>
        </w:rPr>
        <w:t xml:space="preserve"> Sakai.</w:t>
      </w:r>
    </w:p>
    <w:p w:rsidR="00CA3621" w:rsidRDefault="00CA3621" w:rsidP="006862C8"/>
    <w:p w:rsidR="009E18C4" w:rsidRDefault="009E18C4" w:rsidP="009E18C4">
      <w:pPr>
        <w:autoSpaceDE w:val="0"/>
        <w:autoSpaceDN w:val="0"/>
        <w:adjustRightInd w:val="0"/>
        <w:ind w:right="-720"/>
        <w:rPr>
          <w:rFonts w:cs="Courier New"/>
          <w:color w:val="000000"/>
        </w:rPr>
      </w:pPr>
      <w:r>
        <w:rPr>
          <w:rFonts w:cs="Courier New"/>
          <w:color w:val="000000"/>
        </w:rPr>
        <w:t xml:space="preserve">Lev </w:t>
      </w:r>
      <w:proofErr w:type="spellStart"/>
      <w:r>
        <w:rPr>
          <w:rFonts w:cs="Courier New"/>
          <w:color w:val="000000"/>
        </w:rPr>
        <w:t>Facher</w:t>
      </w:r>
      <w:proofErr w:type="spellEnd"/>
      <w:r>
        <w:rPr>
          <w:rFonts w:cs="Courier New"/>
          <w:color w:val="000000"/>
        </w:rPr>
        <w:t>. 2018. “With the Drug Industry as its Partner, An Addiction Policy Group Invites Tough Questions.” Stat News, April 5, 2018.</w:t>
      </w:r>
    </w:p>
    <w:p w:rsidR="009E18C4" w:rsidRDefault="00B07DE2" w:rsidP="009E18C4">
      <w:pPr>
        <w:rPr>
          <w:rFonts w:cs="Courier New"/>
          <w:color w:val="000000"/>
        </w:rPr>
      </w:pPr>
      <w:hyperlink r:id="rId57" w:history="1">
        <w:r w:rsidR="009E18C4" w:rsidRPr="005B2360">
          <w:rPr>
            <w:rStyle w:val="Hyperlink"/>
            <w:rFonts w:cs="Courier New"/>
          </w:rPr>
          <w:t>https://www.statnews.com/2018/04/05/drug-industry-addiction-policy-forum/</w:t>
        </w:r>
      </w:hyperlink>
    </w:p>
    <w:p w:rsidR="009E18C4" w:rsidRDefault="009E18C4" w:rsidP="009E18C4"/>
    <w:p w:rsidR="00D03963" w:rsidRDefault="000F240D" w:rsidP="006862C8">
      <w:r>
        <w:t>The President’s Commission on Combating Drug Addiction and the Opioid Crisis:</w:t>
      </w:r>
    </w:p>
    <w:p w:rsidR="005525D5" w:rsidRDefault="00B07DE2" w:rsidP="006862C8">
      <w:hyperlink r:id="rId58" w:history="1">
        <w:r w:rsidR="005525D5" w:rsidRPr="00F90D7A">
          <w:rPr>
            <w:rStyle w:val="Hyperlink"/>
          </w:rPr>
          <w:t>https://www.whitehouse.gov/ondcp/presidents-commission/</w:t>
        </w:r>
      </w:hyperlink>
      <w:r w:rsidR="005525D5">
        <w:t xml:space="preserve">  (skim final report)</w:t>
      </w:r>
    </w:p>
    <w:p w:rsidR="005525D5" w:rsidRDefault="005525D5" w:rsidP="006862C8"/>
    <w:p w:rsidR="00AD274A" w:rsidRPr="00AD274A" w:rsidRDefault="00AD274A" w:rsidP="006862C8">
      <w:pPr>
        <w:rPr>
          <w:b/>
          <w:i/>
        </w:rPr>
      </w:pPr>
      <w:r w:rsidRPr="00AD274A">
        <w:rPr>
          <w:b/>
          <w:i/>
        </w:rPr>
        <w:t>In-class Activity: Narcan Training</w:t>
      </w:r>
    </w:p>
    <w:p w:rsidR="00D13FE4" w:rsidRDefault="00085F52" w:rsidP="006862C8">
      <w:r>
        <w:t xml:space="preserve">                                                                                                                                                                                                                                                                                                                                                                                                                                                                                                                                                                                                                                                                                                                                                                                                                                                                                                                                                                                                                                                                                                                                                                                                                                                                                                                                                                                                                                                                                                                                                                                                                                                                                                                                                    </w:t>
      </w:r>
    </w:p>
    <w:p w:rsidR="000F722C" w:rsidRDefault="000F722C" w:rsidP="006862C8">
      <w:pPr>
        <w:rPr>
          <w:i/>
        </w:rPr>
      </w:pPr>
    </w:p>
    <w:p w:rsidR="00CA3621" w:rsidRDefault="008A133D" w:rsidP="006862C8">
      <w:pPr>
        <w:rPr>
          <w:i/>
        </w:rPr>
      </w:pPr>
      <w:r>
        <w:rPr>
          <w:i/>
        </w:rPr>
        <w:t xml:space="preserve">April </w:t>
      </w:r>
      <w:r w:rsidR="00687044">
        <w:rPr>
          <w:i/>
        </w:rPr>
        <w:t>23</w:t>
      </w:r>
      <w:r w:rsidR="00687044" w:rsidRPr="00687044">
        <w:rPr>
          <w:i/>
          <w:vertAlign w:val="superscript"/>
        </w:rPr>
        <w:t>rd</w:t>
      </w:r>
      <w:r>
        <w:rPr>
          <w:i/>
        </w:rPr>
        <w:t xml:space="preserve">: </w:t>
      </w:r>
      <w:r w:rsidR="002E1ECC">
        <w:rPr>
          <w:i/>
        </w:rPr>
        <w:t xml:space="preserve">Student presentations </w:t>
      </w:r>
      <w:proofErr w:type="gramStart"/>
      <w:r w:rsidR="002E1ECC">
        <w:rPr>
          <w:i/>
        </w:rPr>
        <w:t>I  (</w:t>
      </w:r>
      <w:proofErr w:type="gramEnd"/>
      <w:r w:rsidR="002E1ECC">
        <w:rPr>
          <w:i/>
        </w:rPr>
        <w:t>post power point slides to Sakai by 12 noon the day before)</w:t>
      </w:r>
    </w:p>
    <w:p w:rsidR="00DE7FEB" w:rsidRDefault="00DE7FEB" w:rsidP="006862C8">
      <w:pPr>
        <w:rPr>
          <w:i/>
        </w:rPr>
      </w:pPr>
    </w:p>
    <w:p w:rsidR="00DE7FEB" w:rsidRPr="008E38F8" w:rsidRDefault="008E38F8" w:rsidP="006862C8">
      <w:pPr>
        <w:rPr>
          <w:b/>
          <w:i/>
        </w:rPr>
      </w:pPr>
      <w:r>
        <w:rPr>
          <w:b/>
          <w:i/>
        </w:rPr>
        <w:t xml:space="preserve"> Assignment due: </w:t>
      </w:r>
      <w:r w:rsidR="00DE7FEB" w:rsidRPr="008E38F8">
        <w:rPr>
          <w:b/>
          <w:i/>
        </w:rPr>
        <w:t xml:space="preserve">First draft of final paper due </w:t>
      </w:r>
      <w:r w:rsidR="001A2D34" w:rsidRPr="008E38F8">
        <w:rPr>
          <w:b/>
          <w:i/>
        </w:rPr>
        <w:t xml:space="preserve">(send email attachment by 12 noon </w:t>
      </w:r>
      <w:r w:rsidR="00D03963">
        <w:rPr>
          <w:b/>
          <w:i/>
        </w:rPr>
        <w:t>April 23</w:t>
      </w:r>
      <w:r w:rsidR="00D03963" w:rsidRPr="00D03963">
        <w:rPr>
          <w:b/>
          <w:i/>
          <w:vertAlign w:val="superscript"/>
        </w:rPr>
        <w:t>rd</w:t>
      </w:r>
      <w:r w:rsidR="001A2D34" w:rsidRPr="008E38F8">
        <w:rPr>
          <w:b/>
          <w:i/>
        </w:rPr>
        <w:t>)</w:t>
      </w:r>
    </w:p>
    <w:p w:rsidR="00B018A8" w:rsidRDefault="00B018A8" w:rsidP="006862C8">
      <w:pPr>
        <w:rPr>
          <w:i/>
        </w:rPr>
      </w:pPr>
    </w:p>
    <w:p w:rsidR="00A239AD" w:rsidRDefault="00A239AD" w:rsidP="006862C8">
      <w:pPr>
        <w:rPr>
          <w:i/>
        </w:rPr>
      </w:pPr>
    </w:p>
    <w:p w:rsidR="00CA3621" w:rsidRDefault="00CA3621" w:rsidP="006862C8">
      <w:pPr>
        <w:rPr>
          <w:i/>
        </w:rPr>
      </w:pPr>
      <w:r>
        <w:rPr>
          <w:i/>
        </w:rPr>
        <w:t xml:space="preserve">April </w:t>
      </w:r>
      <w:r w:rsidR="00687044">
        <w:rPr>
          <w:i/>
        </w:rPr>
        <w:t>30</w:t>
      </w:r>
      <w:r w:rsidRPr="00CA3621">
        <w:rPr>
          <w:i/>
          <w:vertAlign w:val="superscript"/>
        </w:rPr>
        <w:t>th</w:t>
      </w:r>
      <w:r>
        <w:rPr>
          <w:i/>
        </w:rPr>
        <w:t>:</w:t>
      </w:r>
      <w:r w:rsidR="002E1ECC">
        <w:rPr>
          <w:i/>
        </w:rPr>
        <w:t xml:space="preserve"> </w:t>
      </w:r>
      <w:r w:rsidR="002E1ECC" w:rsidRPr="00906AB6">
        <w:rPr>
          <w:i/>
        </w:rPr>
        <w:t>Student presentations</w:t>
      </w:r>
      <w:r w:rsidR="002E1ECC">
        <w:rPr>
          <w:i/>
        </w:rPr>
        <w:t xml:space="preserve"> </w:t>
      </w:r>
      <w:proofErr w:type="gramStart"/>
      <w:r w:rsidR="002E1ECC">
        <w:rPr>
          <w:i/>
        </w:rPr>
        <w:t>II  (</w:t>
      </w:r>
      <w:proofErr w:type="gramEnd"/>
      <w:r w:rsidR="002E1ECC">
        <w:rPr>
          <w:i/>
        </w:rPr>
        <w:t xml:space="preserve">post power point slides to Sakai by 12 noon the day </w:t>
      </w:r>
      <w:r w:rsidR="009B172F">
        <w:rPr>
          <w:i/>
        </w:rPr>
        <w:t>be</w:t>
      </w:r>
      <w:r w:rsidR="002E1ECC">
        <w:rPr>
          <w:i/>
        </w:rPr>
        <w:t>fore)</w:t>
      </w:r>
    </w:p>
    <w:p w:rsidR="00B658D0" w:rsidRDefault="00B658D0" w:rsidP="006862C8">
      <w:pPr>
        <w:rPr>
          <w:i/>
        </w:rPr>
      </w:pPr>
    </w:p>
    <w:p w:rsidR="00A239AD" w:rsidRDefault="00A239AD" w:rsidP="006862C8">
      <w:pPr>
        <w:rPr>
          <w:i/>
        </w:rPr>
      </w:pPr>
    </w:p>
    <w:p w:rsidR="00B658D0" w:rsidRPr="000B1143" w:rsidRDefault="00687044" w:rsidP="006862C8">
      <w:pPr>
        <w:rPr>
          <w:b/>
          <w:i/>
        </w:rPr>
      </w:pPr>
      <w:r w:rsidRPr="000B1143">
        <w:rPr>
          <w:b/>
          <w:i/>
        </w:rPr>
        <w:t xml:space="preserve">May </w:t>
      </w:r>
      <w:r w:rsidR="00571076">
        <w:rPr>
          <w:b/>
          <w:i/>
        </w:rPr>
        <w:t>3</w:t>
      </w:r>
      <w:r w:rsidR="00571076" w:rsidRPr="00571076">
        <w:rPr>
          <w:b/>
          <w:i/>
          <w:vertAlign w:val="superscript"/>
        </w:rPr>
        <w:t>rd</w:t>
      </w:r>
      <w:r w:rsidR="00562766" w:rsidRPr="000B1143">
        <w:rPr>
          <w:b/>
          <w:i/>
        </w:rPr>
        <w:t xml:space="preserve">: Final </w:t>
      </w:r>
      <w:r w:rsidR="00B658D0" w:rsidRPr="000B1143">
        <w:rPr>
          <w:b/>
          <w:i/>
        </w:rPr>
        <w:t>paper due (send ema</w:t>
      </w:r>
      <w:r w:rsidR="00112F39" w:rsidRPr="000B1143">
        <w:rPr>
          <w:b/>
          <w:i/>
        </w:rPr>
        <w:t>il attachment by 12 noon</w:t>
      </w:r>
      <w:r w:rsidR="00B658D0" w:rsidRPr="000B1143">
        <w:rPr>
          <w:b/>
          <w:i/>
        </w:rPr>
        <w:t xml:space="preserve">) </w:t>
      </w:r>
    </w:p>
    <w:p w:rsidR="00CA3621" w:rsidRPr="000B1143" w:rsidRDefault="00CA3621" w:rsidP="006862C8">
      <w:pPr>
        <w:rPr>
          <w:b/>
          <w:i/>
        </w:rPr>
      </w:pPr>
    </w:p>
    <w:p w:rsidR="00DC6D72" w:rsidRDefault="00DC6D72" w:rsidP="006862C8"/>
    <w:p w:rsidR="006862C8" w:rsidRPr="0048565D" w:rsidRDefault="006862C8" w:rsidP="006862C8">
      <w:pPr>
        <w:rPr>
          <w:b/>
          <w:i/>
          <w:sz w:val="28"/>
          <w:szCs w:val="28"/>
        </w:rPr>
      </w:pPr>
      <w:r w:rsidRPr="0048565D">
        <w:rPr>
          <w:b/>
          <w:i/>
          <w:sz w:val="28"/>
          <w:szCs w:val="28"/>
        </w:rPr>
        <w:t>VI</w:t>
      </w:r>
      <w:r w:rsidR="008B7921">
        <w:rPr>
          <w:b/>
          <w:i/>
          <w:sz w:val="28"/>
          <w:szCs w:val="28"/>
        </w:rPr>
        <w:t>I</w:t>
      </w:r>
      <w:r w:rsidRPr="0048565D">
        <w:rPr>
          <w:b/>
          <w:i/>
          <w:sz w:val="28"/>
          <w:szCs w:val="28"/>
        </w:rPr>
        <w:t>I. Help on R</w:t>
      </w:r>
      <w:r w:rsidR="00BC064B">
        <w:rPr>
          <w:b/>
          <w:i/>
          <w:sz w:val="28"/>
          <w:szCs w:val="28"/>
        </w:rPr>
        <w:t>esearch, Thinking, and Writing (Sakai):</w:t>
      </w:r>
    </w:p>
    <w:p w:rsidR="006862C8" w:rsidRDefault="006862C8" w:rsidP="006862C8"/>
    <w:p w:rsidR="006862C8" w:rsidRDefault="006862C8" w:rsidP="006862C8">
      <w:r>
        <w:t xml:space="preserve">Becker, Howard S. 1998. Tricks of the Trade: How to Think </w:t>
      </w:r>
      <w:proofErr w:type="gramStart"/>
      <w:r>
        <w:t>About</w:t>
      </w:r>
      <w:proofErr w:type="gramEnd"/>
      <w:r>
        <w:t xml:space="preserve"> Your Research While You're Doing It. Chicago: University of Chicago Press.</w:t>
      </w:r>
    </w:p>
    <w:p w:rsidR="006862C8" w:rsidRDefault="006862C8" w:rsidP="006862C8"/>
    <w:p w:rsidR="006862C8" w:rsidRDefault="006862C8" w:rsidP="006862C8">
      <w:r>
        <w:t>Becker, Howard S. 1986. Writing for Social Scientists: How to Start and Finish Your Thesis, Book, or Article. Chicago: University of Chicago Press.</w:t>
      </w:r>
    </w:p>
    <w:p w:rsidR="006862C8" w:rsidRDefault="006862C8" w:rsidP="006862C8"/>
    <w:p w:rsidR="006862C8" w:rsidRDefault="006862C8" w:rsidP="006862C8">
      <w:r>
        <w:t>Clarke, Lee. "Notes on Proposing" and "On Writing and Criticism"</w:t>
      </w:r>
    </w:p>
    <w:p w:rsidR="006862C8" w:rsidRDefault="006862C8" w:rsidP="006862C8"/>
    <w:p w:rsidR="006862C8" w:rsidRDefault="006862C8" w:rsidP="006862C8">
      <w:proofErr w:type="spellStart"/>
      <w:r>
        <w:t>Germano</w:t>
      </w:r>
      <w:proofErr w:type="spellEnd"/>
      <w:r>
        <w:t>, William. 2005. "Passive Is Spoken Here." Chronicle of Higher Education, April 22, 2005.</w:t>
      </w:r>
    </w:p>
    <w:p w:rsidR="006862C8" w:rsidRDefault="006862C8" w:rsidP="006862C8"/>
    <w:p w:rsidR="006862C8" w:rsidRDefault="006862C8" w:rsidP="006862C8">
      <w:r>
        <w:t>Jasper, James. "Why So Many Academics are Lousy Writers"</w:t>
      </w:r>
    </w:p>
    <w:p w:rsidR="006862C8" w:rsidRDefault="006862C8" w:rsidP="006862C8"/>
    <w:p w:rsidR="006862C8" w:rsidRDefault="006862C8" w:rsidP="006862C8">
      <w:proofErr w:type="spellStart"/>
      <w:r>
        <w:t>R</w:t>
      </w:r>
      <w:r w:rsidR="00137074">
        <w:t>osenfield</w:t>
      </w:r>
      <w:proofErr w:type="spellEnd"/>
      <w:r w:rsidR="00137074">
        <w:t>, Sarah. "Some Things t</w:t>
      </w:r>
      <w:r>
        <w:t xml:space="preserve">o Think About While Reading Papers" </w:t>
      </w:r>
    </w:p>
    <w:p w:rsidR="00685A11" w:rsidRDefault="00685A11" w:rsidP="006862C8"/>
    <w:p w:rsidR="00685A11" w:rsidRDefault="00685A11" w:rsidP="006862C8">
      <w:r>
        <w:t xml:space="preserve">10 Top Writing Tips:  </w:t>
      </w:r>
      <w:r w:rsidRPr="00685A11">
        <w:t>http://withoutbullshit.com/blog/10-top-writing-tips-psychology/</w:t>
      </w:r>
    </w:p>
    <w:p w:rsidR="006862C8" w:rsidRDefault="006862C8" w:rsidP="006862C8"/>
    <w:p w:rsidR="006862C8" w:rsidRDefault="006862C8" w:rsidP="006862C8">
      <w:r>
        <w:t>Strunk, William Jr., and E.B. White. 2000. The Elements of Style, Fourth Edition. New York: Allyn &amp; Bacon.</w:t>
      </w:r>
    </w:p>
    <w:p w:rsidR="006862C8" w:rsidRDefault="006862C8" w:rsidP="006862C8"/>
    <w:p w:rsidR="006862C8" w:rsidRDefault="006862C8" w:rsidP="006862C8">
      <w:r>
        <w:t>American Sociological Association, "Writing an Informative Abstract"</w:t>
      </w:r>
    </w:p>
    <w:p w:rsidR="006862C8" w:rsidRDefault="006862C8" w:rsidP="006862C8"/>
    <w:p w:rsidR="006862C8" w:rsidRDefault="006862C8" w:rsidP="006862C8">
      <w:r>
        <w:t>And, for some humor: "How to Write Good"</w:t>
      </w:r>
    </w:p>
    <w:p w:rsidR="0003290A" w:rsidRDefault="0003290A" w:rsidP="00867AB2"/>
    <w:p w:rsidR="00F56BD8" w:rsidRDefault="00F56BD8" w:rsidP="00867AB2"/>
    <w:p w:rsidR="00210789" w:rsidRDefault="00210789" w:rsidP="00210789"/>
    <w:p w:rsidR="00064723" w:rsidRDefault="00064723" w:rsidP="00210789"/>
    <w:sectPr w:rsidR="00064723" w:rsidSect="00864758">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DE2" w:rsidRDefault="00B07DE2" w:rsidP="009C17BB">
      <w:r>
        <w:separator/>
      </w:r>
    </w:p>
  </w:endnote>
  <w:endnote w:type="continuationSeparator" w:id="0">
    <w:p w:rsidR="00B07DE2" w:rsidRDefault="00B07DE2" w:rsidP="009C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16" w:rsidRDefault="00820A16">
    <w:pPr>
      <w:pStyle w:val="Footer"/>
      <w:jc w:val="center"/>
    </w:pPr>
    <w:r>
      <w:fldChar w:fldCharType="begin"/>
    </w:r>
    <w:r>
      <w:instrText xml:space="preserve"> PAGE   \* MERGEFORMAT </w:instrText>
    </w:r>
    <w:r>
      <w:fldChar w:fldCharType="separate"/>
    </w:r>
    <w:r w:rsidR="00BA75B0">
      <w:rPr>
        <w:noProof/>
      </w:rPr>
      <w:t>13</w:t>
    </w:r>
    <w:r>
      <w:rPr>
        <w:noProof/>
      </w:rPr>
      <w:fldChar w:fldCharType="end"/>
    </w:r>
  </w:p>
  <w:p w:rsidR="00820A16" w:rsidRDefault="00820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DE2" w:rsidRDefault="00B07DE2" w:rsidP="009C17BB">
      <w:r>
        <w:separator/>
      </w:r>
    </w:p>
  </w:footnote>
  <w:footnote w:type="continuationSeparator" w:id="0">
    <w:p w:rsidR="00B07DE2" w:rsidRDefault="00B07DE2" w:rsidP="009C1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750B"/>
    <w:multiLevelType w:val="hybridMultilevel"/>
    <w:tmpl w:val="165A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4144"/>
    <w:multiLevelType w:val="hybridMultilevel"/>
    <w:tmpl w:val="F1AAC20E"/>
    <w:lvl w:ilvl="0" w:tplc="8228B8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F31458C"/>
    <w:multiLevelType w:val="hybridMultilevel"/>
    <w:tmpl w:val="B3ECE6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E5183"/>
    <w:multiLevelType w:val="hybridMultilevel"/>
    <w:tmpl w:val="8C7E1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54713"/>
    <w:multiLevelType w:val="hybridMultilevel"/>
    <w:tmpl w:val="81C4D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C8"/>
    <w:rsid w:val="0000044D"/>
    <w:rsid w:val="00005016"/>
    <w:rsid w:val="0001177F"/>
    <w:rsid w:val="0001492F"/>
    <w:rsid w:val="00014A80"/>
    <w:rsid w:val="00014B49"/>
    <w:rsid w:val="00015780"/>
    <w:rsid w:val="0001651E"/>
    <w:rsid w:val="00016F33"/>
    <w:rsid w:val="000172ED"/>
    <w:rsid w:val="00017803"/>
    <w:rsid w:val="00017DA0"/>
    <w:rsid w:val="00017F22"/>
    <w:rsid w:val="000215AE"/>
    <w:rsid w:val="00022A18"/>
    <w:rsid w:val="00024EB8"/>
    <w:rsid w:val="0002583C"/>
    <w:rsid w:val="000265A8"/>
    <w:rsid w:val="00027164"/>
    <w:rsid w:val="0003043F"/>
    <w:rsid w:val="0003084A"/>
    <w:rsid w:val="0003290A"/>
    <w:rsid w:val="0003313C"/>
    <w:rsid w:val="00033D17"/>
    <w:rsid w:val="00034C98"/>
    <w:rsid w:val="00034F71"/>
    <w:rsid w:val="00036545"/>
    <w:rsid w:val="0004001E"/>
    <w:rsid w:val="0004082D"/>
    <w:rsid w:val="00041922"/>
    <w:rsid w:val="00045606"/>
    <w:rsid w:val="0005044C"/>
    <w:rsid w:val="00052483"/>
    <w:rsid w:val="0005305C"/>
    <w:rsid w:val="00055E6A"/>
    <w:rsid w:val="00056AB9"/>
    <w:rsid w:val="00057DD2"/>
    <w:rsid w:val="000605C2"/>
    <w:rsid w:val="00061FAF"/>
    <w:rsid w:val="000624B7"/>
    <w:rsid w:val="00062D61"/>
    <w:rsid w:val="0006327F"/>
    <w:rsid w:val="00063443"/>
    <w:rsid w:val="00064723"/>
    <w:rsid w:val="00064C00"/>
    <w:rsid w:val="00065A08"/>
    <w:rsid w:val="00066A4C"/>
    <w:rsid w:val="0006728F"/>
    <w:rsid w:val="00067A49"/>
    <w:rsid w:val="00077448"/>
    <w:rsid w:val="00077BD5"/>
    <w:rsid w:val="00084330"/>
    <w:rsid w:val="00084435"/>
    <w:rsid w:val="00084DB2"/>
    <w:rsid w:val="00085F52"/>
    <w:rsid w:val="00091064"/>
    <w:rsid w:val="0009259A"/>
    <w:rsid w:val="0009615F"/>
    <w:rsid w:val="0009719B"/>
    <w:rsid w:val="00097A19"/>
    <w:rsid w:val="00097AF0"/>
    <w:rsid w:val="000A3AFB"/>
    <w:rsid w:val="000A46C4"/>
    <w:rsid w:val="000B0B52"/>
    <w:rsid w:val="000B0D29"/>
    <w:rsid w:val="000B0D8E"/>
    <w:rsid w:val="000B1143"/>
    <w:rsid w:val="000B44DE"/>
    <w:rsid w:val="000B791F"/>
    <w:rsid w:val="000C003E"/>
    <w:rsid w:val="000C09C8"/>
    <w:rsid w:val="000C1207"/>
    <w:rsid w:val="000C1479"/>
    <w:rsid w:val="000C502F"/>
    <w:rsid w:val="000C5729"/>
    <w:rsid w:val="000D10FE"/>
    <w:rsid w:val="000D3B0B"/>
    <w:rsid w:val="000D5738"/>
    <w:rsid w:val="000D59FC"/>
    <w:rsid w:val="000D5EDB"/>
    <w:rsid w:val="000D71EE"/>
    <w:rsid w:val="000E16A9"/>
    <w:rsid w:val="000E57A4"/>
    <w:rsid w:val="000E64B9"/>
    <w:rsid w:val="000E7654"/>
    <w:rsid w:val="000E7B76"/>
    <w:rsid w:val="000F110C"/>
    <w:rsid w:val="000F1CD0"/>
    <w:rsid w:val="000F1E4C"/>
    <w:rsid w:val="000F240D"/>
    <w:rsid w:val="000F25B6"/>
    <w:rsid w:val="000F6474"/>
    <w:rsid w:val="000F68DB"/>
    <w:rsid w:val="000F722C"/>
    <w:rsid w:val="0010509C"/>
    <w:rsid w:val="00105EFC"/>
    <w:rsid w:val="001101DF"/>
    <w:rsid w:val="001116F8"/>
    <w:rsid w:val="00112002"/>
    <w:rsid w:val="001126F1"/>
    <w:rsid w:val="00112F39"/>
    <w:rsid w:val="001130DF"/>
    <w:rsid w:val="00113B06"/>
    <w:rsid w:val="001175EA"/>
    <w:rsid w:val="00120AD6"/>
    <w:rsid w:val="001241B8"/>
    <w:rsid w:val="001246A8"/>
    <w:rsid w:val="00124DA5"/>
    <w:rsid w:val="00125FB2"/>
    <w:rsid w:val="00130C1F"/>
    <w:rsid w:val="001320C7"/>
    <w:rsid w:val="00132E44"/>
    <w:rsid w:val="0013334F"/>
    <w:rsid w:val="001342D7"/>
    <w:rsid w:val="00137074"/>
    <w:rsid w:val="0014037F"/>
    <w:rsid w:val="001412FF"/>
    <w:rsid w:val="001418D5"/>
    <w:rsid w:val="00143B53"/>
    <w:rsid w:val="00143CDB"/>
    <w:rsid w:val="00143F4F"/>
    <w:rsid w:val="001460CC"/>
    <w:rsid w:val="001464B6"/>
    <w:rsid w:val="00151664"/>
    <w:rsid w:val="001520B1"/>
    <w:rsid w:val="00152595"/>
    <w:rsid w:val="0015440C"/>
    <w:rsid w:val="001557BB"/>
    <w:rsid w:val="00155ADD"/>
    <w:rsid w:val="001618F5"/>
    <w:rsid w:val="00163718"/>
    <w:rsid w:val="00164601"/>
    <w:rsid w:val="00165197"/>
    <w:rsid w:val="0016593E"/>
    <w:rsid w:val="00165B11"/>
    <w:rsid w:val="001668D7"/>
    <w:rsid w:val="00170C13"/>
    <w:rsid w:val="001720A5"/>
    <w:rsid w:val="00172982"/>
    <w:rsid w:val="0017333C"/>
    <w:rsid w:val="00173FCA"/>
    <w:rsid w:val="001779F4"/>
    <w:rsid w:val="00177E86"/>
    <w:rsid w:val="00186294"/>
    <w:rsid w:val="00186DA0"/>
    <w:rsid w:val="00187A1C"/>
    <w:rsid w:val="001917A2"/>
    <w:rsid w:val="001943A6"/>
    <w:rsid w:val="001A00CA"/>
    <w:rsid w:val="001A03DF"/>
    <w:rsid w:val="001A10ED"/>
    <w:rsid w:val="001A2280"/>
    <w:rsid w:val="001A292E"/>
    <w:rsid w:val="001A2D34"/>
    <w:rsid w:val="001A35A4"/>
    <w:rsid w:val="001A3CB9"/>
    <w:rsid w:val="001A7FBF"/>
    <w:rsid w:val="001B1794"/>
    <w:rsid w:val="001B1EC8"/>
    <w:rsid w:val="001B2361"/>
    <w:rsid w:val="001B2F11"/>
    <w:rsid w:val="001B412D"/>
    <w:rsid w:val="001B6946"/>
    <w:rsid w:val="001B7A40"/>
    <w:rsid w:val="001C0B95"/>
    <w:rsid w:val="001C1AB8"/>
    <w:rsid w:val="001C24C5"/>
    <w:rsid w:val="001C3631"/>
    <w:rsid w:val="001C5DAF"/>
    <w:rsid w:val="001D0DDF"/>
    <w:rsid w:val="001D2A47"/>
    <w:rsid w:val="001D3E01"/>
    <w:rsid w:val="001D79AE"/>
    <w:rsid w:val="001E03CE"/>
    <w:rsid w:val="001E062B"/>
    <w:rsid w:val="001E1032"/>
    <w:rsid w:val="001E1C6E"/>
    <w:rsid w:val="001E39A3"/>
    <w:rsid w:val="001E650B"/>
    <w:rsid w:val="001F0F31"/>
    <w:rsid w:val="001F439E"/>
    <w:rsid w:val="001F4776"/>
    <w:rsid w:val="001F71FA"/>
    <w:rsid w:val="002008A0"/>
    <w:rsid w:val="002010BE"/>
    <w:rsid w:val="00202887"/>
    <w:rsid w:val="00202A64"/>
    <w:rsid w:val="00202E2C"/>
    <w:rsid w:val="00210789"/>
    <w:rsid w:val="00210EF9"/>
    <w:rsid w:val="00211C01"/>
    <w:rsid w:val="00213922"/>
    <w:rsid w:val="0021592E"/>
    <w:rsid w:val="00221FC6"/>
    <w:rsid w:val="002233A3"/>
    <w:rsid w:val="00223681"/>
    <w:rsid w:val="00224AB2"/>
    <w:rsid w:val="00224D51"/>
    <w:rsid w:val="00225080"/>
    <w:rsid w:val="00225F5F"/>
    <w:rsid w:val="00226818"/>
    <w:rsid w:val="0022714F"/>
    <w:rsid w:val="0023324D"/>
    <w:rsid w:val="00234B14"/>
    <w:rsid w:val="00234E12"/>
    <w:rsid w:val="00236D85"/>
    <w:rsid w:val="00240DD7"/>
    <w:rsid w:val="00242B47"/>
    <w:rsid w:val="00242D79"/>
    <w:rsid w:val="0024458D"/>
    <w:rsid w:val="002451C9"/>
    <w:rsid w:val="002457DB"/>
    <w:rsid w:val="00245F71"/>
    <w:rsid w:val="00246073"/>
    <w:rsid w:val="00247ACF"/>
    <w:rsid w:val="00250198"/>
    <w:rsid w:val="00250DCE"/>
    <w:rsid w:val="00251F3C"/>
    <w:rsid w:val="002528F8"/>
    <w:rsid w:val="00260FD9"/>
    <w:rsid w:val="00263228"/>
    <w:rsid w:val="00264DF6"/>
    <w:rsid w:val="00273288"/>
    <w:rsid w:val="002738CC"/>
    <w:rsid w:val="00274DEF"/>
    <w:rsid w:val="00282B56"/>
    <w:rsid w:val="002836BD"/>
    <w:rsid w:val="0028495E"/>
    <w:rsid w:val="00284C60"/>
    <w:rsid w:val="0028650A"/>
    <w:rsid w:val="002902F3"/>
    <w:rsid w:val="0029135F"/>
    <w:rsid w:val="002A0B8F"/>
    <w:rsid w:val="002A3149"/>
    <w:rsid w:val="002A462A"/>
    <w:rsid w:val="002A6855"/>
    <w:rsid w:val="002B05DD"/>
    <w:rsid w:val="002B3CFC"/>
    <w:rsid w:val="002B3DA2"/>
    <w:rsid w:val="002B4A5D"/>
    <w:rsid w:val="002B4AE1"/>
    <w:rsid w:val="002B56A6"/>
    <w:rsid w:val="002B7249"/>
    <w:rsid w:val="002B7356"/>
    <w:rsid w:val="002B7FB4"/>
    <w:rsid w:val="002C03BB"/>
    <w:rsid w:val="002C27CC"/>
    <w:rsid w:val="002C5FEC"/>
    <w:rsid w:val="002C6DFA"/>
    <w:rsid w:val="002D3329"/>
    <w:rsid w:val="002D37C6"/>
    <w:rsid w:val="002D5D7F"/>
    <w:rsid w:val="002D7564"/>
    <w:rsid w:val="002E1ECC"/>
    <w:rsid w:val="002E2629"/>
    <w:rsid w:val="002E531E"/>
    <w:rsid w:val="002E62F2"/>
    <w:rsid w:val="002E6D24"/>
    <w:rsid w:val="002E791F"/>
    <w:rsid w:val="002E7E12"/>
    <w:rsid w:val="002F3545"/>
    <w:rsid w:val="002F37FE"/>
    <w:rsid w:val="002F7495"/>
    <w:rsid w:val="002F7C6E"/>
    <w:rsid w:val="00300439"/>
    <w:rsid w:val="0030073E"/>
    <w:rsid w:val="00303644"/>
    <w:rsid w:val="0030382E"/>
    <w:rsid w:val="003044B4"/>
    <w:rsid w:val="0030578B"/>
    <w:rsid w:val="0030620F"/>
    <w:rsid w:val="0031345F"/>
    <w:rsid w:val="003136A3"/>
    <w:rsid w:val="003155C4"/>
    <w:rsid w:val="00317C7F"/>
    <w:rsid w:val="0032044E"/>
    <w:rsid w:val="00322D41"/>
    <w:rsid w:val="003300B6"/>
    <w:rsid w:val="003315B9"/>
    <w:rsid w:val="0033237D"/>
    <w:rsid w:val="00334C33"/>
    <w:rsid w:val="00335B77"/>
    <w:rsid w:val="00337583"/>
    <w:rsid w:val="00337CD1"/>
    <w:rsid w:val="003423C2"/>
    <w:rsid w:val="003431AA"/>
    <w:rsid w:val="00343D9D"/>
    <w:rsid w:val="00343DEE"/>
    <w:rsid w:val="00345327"/>
    <w:rsid w:val="0035700A"/>
    <w:rsid w:val="00360979"/>
    <w:rsid w:val="00366274"/>
    <w:rsid w:val="00366A69"/>
    <w:rsid w:val="00374D35"/>
    <w:rsid w:val="00375518"/>
    <w:rsid w:val="003757C8"/>
    <w:rsid w:val="003765E4"/>
    <w:rsid w:val="0037796C"/>
    <w:rsid w:val="00381FB4"/>
    <w:rsid w:val="00382C4B"/>
    <w:rsid w:val="00384C2A"/>
    <w:rsid w:val="00385193"/>
    <w:rsid w:val="00385735"/>
    <w:rsid w:val="00390231"/>
    <w:rsid w:val="00391A46"/>
    <w:rsid w:val="003941B9"/>
    <w:rsid w:val="00394A01"/>
    <w:rsid w:val="00395371"/>
    <w:rsid w:val="003A214C"/>
    <w:rsid w:val="003A2732"/>
    <w:rsid w:val="003A3515"/>
    <w:rsid w:val="003A5120"/>
    <w:rsid w:val="003A60DB"/>
    <w:rsid w:val="003B1364"/>
    <w:rsid w:val="003B1913"/>
    <w:rsid w:val="003B28CD"/>
    <w:rsid w:val="003B2BFC"/>
    <w:rsid w:val="003B3297"/>
    <w:rsid w:val="003B32E3"/>
    <w:rsid w:val="003B53F4"/>
    <w:rsid w:val="003B55F0"/>
    <w:rsid w:val="003B6528"/>
    <w:rsid w:val="003B69D2"/>
    <w:rsid w:val="003C0183"/>
    <w:rsid w:val="003C187D"/>
    <w:rsid w:val="003C30D0"/>
    <w:rsid w:val="003C4A2B"/>
    <w:rsid w:val="003C5C38"/>
    <w:rsid w:val="003C6E59"/>
    <w:rsid w:val="003C71F4"/>
    <w:rsid w:val="003C738A"/>
    <w:rsid w:val="003C7536"/>
    <w:rsid w:val="003D07BC"/>
    <w:rsid w:val="003D09BF"/>
    <w:rsid w:val="003D1C9A"/>
    <w:rsid w:val="003D2B3B"/>
    <w:rsid w:val="003D41E5"/>
    <w:rsid w:val="003D4DDE"/>
    <w:rsid w:val="003E08AE"/>
    <w:rsid w:val="003E1191"/>
    <w:rsid w:val="003E1E81"/>
    <w:rsid w:val="003E2832"/>
    <w:rsid w:val="003E2A41"/>
    <w:rsid w:val="003E3326"/>
    <w:rsid w:val="003E764E"/>
    <w:rsid w:val="003E7E45"/>
    <w:rsid w:val="003F1B93"/>
    <w:rsid w:val="003F1C5F"/>
    <w:rsid w:val="003F64DF"/>
    <w:rsid w:val="003F7DE8"/>
    <w:rsid w:val="00400AA9"/>
    <w:rsid w:val="00401508"/>
    <w:rsid w:val="004023B3"/>
    <w:rsid w:val="00402926"/>
    <w:rsid w:val="00403227"/>
    <w:rsid w:val="00403C86"/>
    <w:rsid w:val="004134AE"/>
    <w:rsid w:val="00416DA1"/>
    <w:rsid w:val="0042102A"/>
    <w:rsid w:val="004216E7"/>
    <w:rsid w:val="00423CC3"/>
    <w:rsid w:val="00425828"/>
    <w:rsid w:val="00425C29"/>
    <w:rsid w:val="0043153B"/>
    <w:rsid w:val="004317C6"/>
    <w:rsid w:val="004328F5"/>
    <w:rsid w:val="00442705"/>
    <w:rsid w:val="00442DDF"/>
    <w:rsid w:val="0044375F"/>
    <w:rsid w:val="00444B28"/>
    <w:rsid w:val="00445396"/>
    <w:rsid w:val="0044678A"/>
    <w:rsid w:val="0044798B"/>
    <w:rsid w:val="00454255"/>
    <w:rsid w:val="00455829"/>
    <w:rsid w:val="00455C53"/>
    <w:rsid w:val="00456A00"/>
    <w:rsid w:val="00461B46"/>
    <w:rsid w:val="00462B46"/>
    <w:rsid w:val="00465CA0"/>
    <w:rsid w:val="004679E0"/>
    <w:rsid w:val="0047109C"/>
    <w:rsid w:val="00475648"/>
    <w:rsid w:val="004806E2"/>
    <w:rsid w:val="00482777"/>
    <w:rsid w:val="004829F1"/>
    <w:rsid w:val="00483399"/>
    <w:rsid w:val="004850EB"/>
    <w:rsid w:val="0048565D"/>
    <w:rsid w:val="004872D5"/>
    <w:rsid w:val="00487626"/>
    <w:rsid w:val="00487833"/>
    <w:rsid w:val="004903DC"/>
    <w:rsid w:val="004950A5"/>
    <w:rsid w:val="00495E93"/>
    <w:rsid w:val="004A1C9C"/>
    <w:rsid w:val="004A265D"/>
    <w:rsid w:val="004A6A08"/>
    <w:rsid w:val="004A6C03"/>
    <w:rsid w:val="004B15F5"/>
    <w:rsid w:val="004B317F"/>
    <w:rsid w:val="004B37E9"/>
    <w:rsid w:val="004B3DE7"/>
    <w:rsid w:val="004B3FCE"/>
    <w:rsid w:val="004B41F1"/>
    <w:rsid w:val="004B47AB"/>
    <w:rsid w:val="004B5A95"/>
    <w:rsid w:val="004B5D1D"/>
    <w:rsid w:val="004B73D3"/>
    <w:rsid w:val="004B7D4B"/>
    <w:rsid w:val="004C0305"/>
    <w:rsid w:val="004C0F06"/>
    <w:rsid w:val="004C3C2C"/>
    <w:rsid w:val="004C5645"/>
    <w:rsid w:val="004C6D01"/>
    <w:rsid w:val="004C7109"/>
    <w:rsid w:val="004D0C7C"/>
    <w:rsid w:val="004D4A5B"/>
    <w:rsid w:val="004D69C6"/>
    <w:rsid w:val="004D6BD0"/>
    <w:rsid w:val="004E0005"/>
    <w:rsid w:val="004E0C50"/>
    <w:rsid w:val="004E13DA"/>
    <w:rsid w:val="004E45CA"/>
    <w:rsid w:val="004E506E"/>
    <w:rsid w:val="004E6A96"/>
    <w:rsid w:val="004E70EA"/>
    <w:rsid w:val="004E71ED"/>
    <w:rsid w:val="004F0048"/>
    <w:rsid w:val="004F3E64"/>
    <w:rsid w:val="004F6364"/>
    <w:rsid w:val="004F7750"/>
    <w:rsid w:val="00501B49"/>
    <w:rsid w:val="00501B64"/>
    <w:rsid w:val="005025B8"/>
    <w:rsid w:val="00503CCE"/>
    <w:rsid w:val="00504A7C"/>
    <w:rsid w:val="0051223D"/>
    <w:rsid w:val="00513F0A"/>
    <w:rsid w:val="00514B1E"/>
    <w:rsid w:val="00514D96"/>
    <w:rsid w:val="00516675"/>
    <w:rsid w:val="005168C7"/>
    <w:rsid w:val="005201E8"/>
    <w:rsid w:val="005209D5"/>
    <w:rsid w:val="00520D14"/>
    <w:rsid w:val="005225C5"/>
    <w:rsid w:val="005235F8"/>
    <w:rsid w:val="00524885"/>
    <w:rsid w:val="00531964"/>
    <w:rsid w:val="00534690"/>
    <w:rsid w:val="0053652C"/>
    <w:rsid w:val="00540343"/>
    <w:rsid w:val="0054136D"/>
    <w:rsid w:val="00541A09"/>
    <w:rsid w:val="00541FC6"/>
    <w:rsid w:val="00543B87"/>
    <w:rsid w:val="00544C86"/>
    <w:rsid w:val="0054520B"/>
    <w:rsid w:val="0054637F"/>
    <w:rsid w:val="00546D1F"/>
    <w:rsid w:val="00546FF8"/>
    <w:rsid w:val="005525D5"/>
    <w:rsid w:val="005542DB"/>
    <w:rsid w:val="00556EE8"/>
    <w:rsid w:val="005573AF"/>
    <w:rsid w:val="00562766"/>
    <w:rsid w:val="00562836"/>
    <w:rsid w:val="00563286"/>
    <w:rsid w:val="005703EB"/>
    <w:rsid w:val="0057069D"/>
    <w:rsid w:val="0057097A"/>
    <w:rsid w:val="00571076"/>
    <w:rsid w:val="00571219"/>
    <w:rsid w:val="0057422E"/>
    <w:rsid w:val="00575942"/>
    <w:rsid w:val="005773A6"/>
    <w:rsid w:val="00580C95"/>
    <w:rsid w:val="00582C6D"/>
    <w:rsid w:val="00586B5E"/>
    <w:rsid w:val="00592B68"/>
    <w:rsid w:val="00592EC8"/>
    <w:rsid w:val="0059393E"/>
    <w:rsid w:val="00595D3B"/>
    <w:rsid w:val="005970B4"/>
    <w:rsid w:val="005A3765"/>
    <w:rsid w:val="005A43A5"/>
    <w:rsid w:val="005A4474"/>
    <w:rsid w:val="005A624A"/>
    <w:rsid w:val="005A69A2"/>
    <w:rsid w:val="005B08C2"/>
    <w:rsid w:val="005B16EF"/>
    <w:rsid w:val="005B2B1A"/>
    <w:rsid w:val="005B2DCD"/>
    <w:rsid w:val="005B37B8"/>
    <w:rsid w:val="005C0F39"/>
    <w:rsid w:val="005C10B8"/>
    <w:rsid w:val="005C26CB"/>
    <w:rsid w:val="005C2FB0"/>
    <w:rsid w:val="005C659B"/>
    <w:rsid w:val="005D1013"/>
    <w:rsid w:val="005D2876"/>
    <w:rsid w:val="005D4336"/>
    <w:rsid w:val="005D5FE7"/>
    <w:rsid w:val="005D6FFA"/>
    <w:rsid w:val="005E4E41"/>
    <w:rsid w:val="005E52A6"/>
    <w:rsid w:val="005E5418"/>
    <w:rsid w:val="005E578C"/>
    <w:rsid w:val="005E6247"/>
    <w:rsid w:val="005E6645"/>
    <w:rsid w:val="005E7876"/>
    <w:rsid w:val="005E7DA9"/>
    <w:rsid w:val="005F2AC8"/>
    <w:rsid w:val="005F4488"/>
    <w:rsid w:val="005F5348"/>
    <w:rsid w:val="005F59E5"/>
    <w:rsid w:val="005F5F13"/>
    <w:rsid w:val="00601816"/>
    <w:rsid w:val="006043CE"/>
    <w:rsid w:val="006119F5"/>
    <w:rsid w:val="00611ECC"/>
    <w:rsid w:val="00612916"/>
    <w:rsid w:val="00612965"/>
    <w:rsid w:val="006148D2"/>
    <w:rsid w:val="00615A69"/>
    <w:rsid w:val="0061645F"/>
    <w:rsid w:val="0062413C"/>
    <w:rsid w:val="0062598A"/>
    <w:rsid w:val="00627158"/>
    <w:rsid w:val="006347DF"/>
    <w:rsid w:val="00635268"/>
    <w:rsid w:val="006355BD"/>
    <w:rsid w:val="00635FC9"/>
    <w:rsid w:val="00640CD1"/>
    <w:rsid w:val="00640D10"/>
    <w:rsid w:val="00642F24"/>
    <w:rsid w:val="00644E10"/>
    <w:rsid w:val="00645A34"/>
    <w:rsid w:val="00646C21"/>
    <w:rsid w:val="0064751C"/>
    <w:rsid w:val="00647F9C"/>
    <w:rsid w:val="006504D6"/>
    <w:rsid w:val="00651685"/>
    <w:rsid w:val="00651863"/>
    <w:rsid w:val="006607C9"/>
    <w:rsid w:val="00671944"/>
    <w:rsid w:val="00672B96"/>
    <w:rsid w:val="006759D2"/>
    <w:rsid w:val="00676F09"/>
    <w:rsid w:val="00681704"/>
    <w:rsid w:val="00682142"/>
    <w:rsid w:val="006838C6"/>
    <w:rsid w:val="00685A11"/>
    <w:rsid w:val="006862C8"/>
    <w:rsid w:val="00686D51"/>
    <w:rsid w:val="00687044"/>
    <w:rsid w:val="00687923"/>
    <w:rsid w:val="006917E5"/>
    <w:rsid w:val="00693D3C"/>
    <w:rsid w:val="00695CCC"/>
    <w:rsid w:val="00696E93"/>
    <w:rsid w:val="006A0E89"/>
    <w:rsid w:val="006A13C4"/>
    <w:rsid w:val="006A15AC"/>
    <w:rsid w:val="006A4C94"/>
    <w:rsid w:val="006B0C04"/>
    <w:rsid w:val="006B2307"/>
    <w:rsid w:val="006B273E"/>
    <w:rsid w:val="006B61CC"/>
    <w:rsid w:val="006C163E"/>
    <w:rsid w:val="006C2006"/>
    <w:rsid w:val="006C2D3A"/>
    <w:rsid w:val="006C43E2"/>
    <w:rsid w:val="006C6BEC"/>
    <w:rsid w:val="006D0FA2"/>
    <w:rsid w:val="006D1E10"/>
    <w:rsid w:val="006D1FFA"/>
    <w:rsid w:val="006D25EE"/>
    <w:rsid w:val="006D2EF3"/>
    <w:rsid w:val="006D3260"/>
    <w:rsid w:val="006D4760"/>
    <w:rsid w:val="006D650D"/>
    <w:rsid w:val="006E097C"/>
    <w:rsid w:val="006E1FAD"/>
    <w:rsid w:val="006E2168"/>
    <w:rsid w:val="006E25C4"/>
    <w:rsid w:val="006E2624"/>
    <w:rsid w:val="006E3AAF"/>
    <w:rsid w:val="006E3CA4"/>
    <w:rsid w:val="006E40F7"/>
    <w:rsid w:val="006E5FE9"/>
    <w:rsid w:val="006E78AA"/>
    <w:rsid w:val="006F07B1"/>
    <w:rsid w:val="006F4C4D"/>
    <w:rsid w:val="006F4D62"/>
    <w:rsid w:val="006F594E"/>
    <w:rsid w:val="006F7DD4"/>
    <w:rsid w:val="00704127"/>
    <w:rsid w:val="0070534E"/>
    <w:rsid w:val="0070733C"/>
    <w:rsid w:val="0070795F"/>
    <w:rsid w:val="00707FF2"/>
    <w:rsid w:val="007123E4"/>
    <w:rsid w:val="007148ED"/>
    <w:rsid w:val="00716CC2"/>
    <w:rsid w:val="0071706F"/>
    <w:rsid w:val="00721DA1"/>
    <w:rsid w:val="00727750"/>
    <w:rsid w:val="00730ECF"/>
    <w:rsid w:val="007323DB"/>
    <w:rsid w:val="00733713"/>
    <w:rsid w:val="00733BEE"/>
    <w:rsid w:val="00733EB4"/>
    <w:rsid w:val="00734255"/>
    <w:rsid w:val="00735388"/>
    <w:rsid w:val="00735C57"/>
    <w:rsid w:val="0073659B"/>
    <w:rsid w:val="00736EFE"/>
    <w:rsid w:val="00741F09"/>
    <w:rsid w:val="00747477"/>
    <w:rsid w:val="00753D1E"/>
    <w:rsid w:val="0075628D"/>
    <w:rsid w:val="00762D2B"/>
    <w:rsid w:val="007637ED"/>
    <w:rsid w:val="00764F8E"/>
    <w:rsid w:val="0076645B"/>
    <w:rsid w:val="00766E10"/>
    <w:rsid w:val="0077273C"/>
    <w:rsid w:val="00772D46"/>
    <w:rsid w:val="00773338"/>
    <w:rsid w:val="00773C55"/>
    <w:rsid w:val="00774577"/>
    <w:rsid w:val="00775F03"/>
    <w:rsid w:val="00777BA7"/>
    <w:rsid w:val="00777E09"/>
    <w:rsid w:val="00780422"/>
    <w:rsid w:val="007810AC"/>
    <w:rsid w:val="00782014"/>
    <w:rsid w:val="00782B7B"/>
    <w:rsid w:val="00783119"/>
    <w:rsid w:val="007831D8"/>
    <w:rsid w:val="007834D2"/>
    <w:rsid w:val="00783566"/>
    <w:rsid w:val="00784F15"/>
    <w:rsid w:val="00790CC0"/>
    <w:rsid w:val="00791934"/>
    <w:rsid w:val="007952CC"/>
    <w:rsid w:val="007A014A"/>
    <w:rsid w:val="007A066E"/>
    <w:rsid w:val="007A15D2"/>
    <w:rsid w:val="007A1B9C"/>
    <w:rsid w:val="007A1CAE"/>
    <w:rsid w:val="007A50BF"/>
    <w:rsid w:val="007A5298"/>
    <w:rsid w:val="007A5FA8"/>
    <w:rsid w:val="007A6ABB"/>
    <w:rsid w:val="007A7FBE"/>
    <w:rsid w:val="007B0684"/>
    <w:rsid w:val="007B099E"/>
    <w:rsid w:val="007B1F56"/>
    <w:rsid w:val="007B23AC"/>
    <w:rsid w:val="007B25A9"/>
    <w:rsid w:val="007B283C"/>
    <w:rsid w:val="007B5885"/>
    <w:rsid w:val="007B708F"/>
    <w:rsid w:val="007C0F34"/>
    <w:rsid w:val="007C1A54"/>
    <w:rsid w:val="007C4F79"/>
    <w:rsid w:val="007D2756"/>
    <w:rsid w:val="007D32E2"/>
    <w:rsid w:val="007D3827"/>
    <w:rsid w:val="007D3AE8"/>
    <w:rsid w:val="007D4A4F"/>
    <w:rsid w:val="007D642B"/>
    <w:rsid w:val="007D68D0"/>
    <w:rsid w:val="007D7BEF"/>
    <w:rsid w:val="007E0517"/>
    <w:rsid w:val="007E2653"/>
    <w:rsid w:val="007E2AC0"/>
    <w:rsid w:val="007E376E"/>
    <w:rsid w:val="007E4EDD"/>
    <w:rsid w:val="007E6187"/>
    <w:rsid w:val="007E667A"/>
    <w:rsid w:val="007F0DD7"/>
    <w:rsid w:val="007F136C"/>
    <w:rsid w:val="007F1B15"/>
    <w:rsid w:val="007F680A"/>
    <w:rsid w:val="007F72A3"/>
    <w:rsid w:val="00800D2A"/>
    <w:rsid w:val="008035DE"/>
    <w:rsid w:val="00805372"/>
    <w:rsid w:val="00807582"/>
    <w:rsid w:val="008101C3"/>
    <w:rsid w:val="00810381"/>
    <w:rsid w:val="00810660"/>
    <w:rsid w:val="00811AE2"/>
    <w:rsid w:val="00812FC9"/>
    <w:rsid w:val="008131D9"/>
    <w:rsid w:val="00813901"/>
    <w:rsid w:val="008143B1"/>
    <w:rsid w:val="00815AC6"/>
    <w:rsid w:val="00820A16"/>
    <w:rsid w:val="00822D93"/>
    <w:rsid w:val="0082418D"/>
    <w:rsid w:val="00824365"/>
    <w:rsid w:val="00825F1A"/>
    <w:rsid w:val="00826131"/>
    <w:rsid w:val="00831D4D"/>
    <w:rsid w:val="0083274B"/>
    <w:rsid w:val="0083335F"/>
    <w:rsid w:val="00833554"/>
    <w:rsid w:val="00835D75"/>
    <w:rsid w:val="00841789"/>
    <w:rsid w:val="00841955"/>
    <w:rsid w:val="0084349A"/>
    <w:rsid w:val="00851B95"/>
    <w:rsid w:val="008521C4"/>
    <w:rsid w:val="00857BD9"/>
    <w:rsid w:val="00864758"/>
    <w:rsid w:val="008664D8"/>
    <w:rsid w:val="00867AB2"/>
    <w:rsid w:val="00867BB2"/>
    <w:rsid w:val="00871322"/>
    <w:rsid w:val="00872166"/>
    <w:rsid w:val="008729FE"/>
    <w:rsid w:val="00873606"/>
    <w:rsid w:val="00876BDF"/>
    <w:rsid w:val="00883DFA"/>
    <w:rsid w:val="008853F7"/>
    <w:rsid w:val="008856B2"/>
    <w:rsid w:val="00891A07"/>
    <w:rsid w:val="00891B7D"/>
    <w:rsid w:val="00893918"/>
    <w:rsid w:val="00893A55"/>
    <w:rsid w:val="00895080"/>
    <w:rsid w:val="008952B1"/>
    <w:rsid w:val="00895EEE"/>
    <w:rsid w:val="008967CF"/>
    <w:rsid w:val="008969D2"/>
    <w:rsid w:val="008A133D"/>
    <w:rsid w:val="008A4195"/>
    <w:rsid w:val="008A67E6"/>
    <w:rsid w:val="008A72C8"/>
    <w:rsid w:val="008B3129"/>
    <w:rsid w:val="008B516C"/>
    <w:rsid w:val="008B53BD"/>
    <w:rsid w:val="008B5691"/>
    <w:rsid w:val="008B7921"/>
    <w:rsid w:val="008B7F57"/>
    <w:rsid w:val="008B7F63"/>
    <w:rsid w:val="008C2E5F"/>
    <w:rsid w:val="008D0584"/>
    <w:rsid w:val="008D1516"/>
    <w:rsid w:val="008D1535"/>
    <w:rsid w:val="008D247C"/>
    <w:rsid w:val="008D37E7"/>
    <w:rsid w:val="008D40F2"/>
    <w:rsid w:val="008D48DE"/>
    <w:rsid w:val="008D4946"/>
    <w:rsid w:val="008D59F5"/>
    <w:rsid w:val="008D6FB6"/>
    <w:rsid w:val="008E0F4B"/>
    <w:rsid w:val="008E286E"/>
    <w:rsid w:val="008E38F8"/>
    <w:rsid w:val="008E5E09"/>
    <w:rsid w:val="008E5EFB"/>
    <w:rsid w:val="008E6BF9"/>
    <w:rsid w:val="008E6CA8"/>
    <w:rsid w:val="008F0839"/>
    <w:rsid w:val="008F269D"/>
    <w:rsid w:val="008F38CE"/>
    <w:rsid w:val="008F42EE"/>
    <w:rsid w:val="009013AD"/>
    <w:rsid w:val="00901EAF"/>
    <w:rsid w:val="00903A3D"/>
    <w:rsid w:val="00906AB6"/>
    <w:rsid w:val="00907F92"/>
    <w:rsid w:val="00910B75"/>
    <w:rsid w:val="00911190"/>
    <w:rsid w:val="00911489"/>
    <w:rsid w:val="00911D96"/>
    <w:rsid w:val="00913CBD"/>
    <w:rsid w:val="009141D9"/>
    <w:rsid w:val="009158EF"/>
    <w:rsid w:val="009159DE"/>
    <w:rsid w:val="00917734"/>
    <w:rsid w:val="00920749"/>
    <w:rsid w:val="009211ED"/>
    <w:rsid w:val="009256FC"/>
    <w:rsid w:val="00926486"/>
    <w:rsid w:val="0092673F"/>
    <w:rsid w:val="00927733"/>
    <w:rsid w:val="00927EEF"/>
    <w:rsid w:val="009311CC"/>
    <w:rsid w:val="009318A0"/>
    <w:rsid w:val="009347DC"/>
    <w:rsid w:val="00936177"/>
    <w:rsid w:val="009362D5"/>
    <w:rsid w:val="0094128C"/>
    <w:rsid w:val="00941921"/>
    <w:rsid w:val="00943AA8"/>
    <w:rsid w:val="00944569"/>
    <w:rsid w:val="00944EC4"/>
    <w:rsid w:val="00947810"/>
    <w:rsid w:val="00953C7C"/>
    <w:rsid w:val="009550F7"/>
    <w:rsid w:val="009563CD"/>
    <w:rsid w:val="00957D24"/>
    <w:rsid w:val="00962884"/>
    <w:rsid w:val="00962F74"/>
    <w:rsid w:val="009654D0"/>
    <w:rsid w:val="00966E49"/>
    <w:rsid w:val="00971BB9"/>
    <w:rsid w:val="00971F93"/>
    <w:rsid w:val="00973A50"/>
    <w:rsid w:val="00974409"/>
    <w:rsid w:val="00977565"/>
    <w:rsid w:val="0098009C"/>
    <w:rsid w:val="0098060C"/>
    <w:rsid w:val="009808DF"/>
    <w:rsid w:val="00980F08"/>
    <w:rsid w:val="009826FF"/>
    <w:rsid w:val="00982E8F"/>
    <w:rsid w:val="009844AA"/>
    <w:rsid w:val="00985BDB"/>
    <w:rsid w:val="00991E64"/>
    <w:rsid w:val="00992A57"/>
    <w:rsid w:val="00992D48"/>
    <w:rsid w:val="00995C3F"/>
    <w:rsid w:val="009A04E5"/>
    <w:rsid w:val="009A42B9"/>
    <w:rsid w:val="009A4CFD"/>
    <w:rsid w:val="009B172F"/>
    <w:rsid w:val="009B1C3C"/>
    <w:rsid w:val="009B38D9"/>
    <w:rsid w:val="009C17BB"/>
    <w:rsid w:val="009C7677"/>
    <w:rsid w:val="009D39D5"/>
    <w:rsid w:val="009D6568"/>
    <w:rsid w:val="009D79A4"/>
    <w:rsid w:val="009E0888"/>
    <w:rsid w:val="009E0E0A"/>
    <w:rsid w:val="009E18C4"/>
    <w:rsid w:val="009E3508"/>
    <w:rsid w:val="009E4268"/>
    <w:rsid w:val="009E5A39"/>
    <w:rsid w:val="009F283C"/>
    <w:rsid w:val="009F3B4F"/>
    <w:rsid w:val="009F6564"/>
    <w:rsid w:val="00A000DF"/>
    <w:rsid w:val="00A007BB"/>
    <w:rsid w:val="00A00962"/>
    <w:rsid w:val="00A00A42"/>
    <w:rsid w:val="00A01772"/>
    <w:rsid w:val="00A03BFD"/>
    <w:rsid w:val="00A03E39"/>
    <w:rsid w:val="00A042AC"/>
    <w:rsid w:val="00A04E71"/>
    <w:rsid w:val="00A05F1E"/>
    <w:rsid w:val="00A121D3"/>
    <w:rsid w:val="00A161F3"/>
    <w:rsid w:val="00A21C6E"/>
    <w:rsid w:val="00A239AD"/>
    <w:rsid w:val="00A245F2"/>
    <w:rsid w:val="00A2527E"/>
    <w:rsid w:val="00A25F83"/>
    <w:rsid w:val="00A31495"/>
    <w:rsid w:val="00A35C2D"/>
    <w:rsid w:val="00A40660"/>
    <w:rsid w:val="00A41B0E"/>
    <w:rsid w:val="00A430E1"/>
    <w:rsid w:val="00A434FF"/>
    <w:rsid w:val="00A4377F"/>
    <w:rsid w:val="00A44EF8"/>
    <w:rsid w:val="00A46B30"/>
    <w:rsid w:val="00A47687"/>
    <w:rsid w:val="00A47DDB"/>
    <w:rsid w:val="00A50964"/>
    <w:rsid w:val="00A50DB4"/>
    <w:rsid w:val="00A51967"/>
    <w:rsid w:val="00A543C6"/>
    <w:rsid w:val="00A54963"/>
    <w:rsid w:val="00A556D9"/>
    <w:rsid w:val="00A55F8C"/>
    <w:rsid w:val="00A62DF1"/>
    <w:rsid w:val="00A64569"/>
    <w:rsid w:val="00A666AF"/>
    <w:rsid w:val="00A66A26"/>
    <w:rsid w:val="00A71E72"/>
    <w:rsid w:val="00A72A60"/>
    <w:rsid w:val="00A7401C"/>
    <w:rsid w:val="00A80C58"/>
    <w:rsid w:val="00A842C5"/>
    <w:rsid w:val="00A84B57"/>
    <w:rsid w:val="00A84EB9"/>
    <w:rsid w:val="00A85D65"/>
    <w:rsid w:val="00A8742E"/>
    <w:rsid w:val="00A92F9A"/>
    <w:rsid w:val="00A94210"/>
    <w:rsid w:val="00AA0BFF"/>
    <w:rsid w:val="00AB29CF"/>
    <w:rsid w:val="00AB37F1"/>
    <w:rsid w:val="00AB4B4C"/>
    <w:rsid w:val="00AB63F5"/>
    <w:rsid w:val="00AB6676"/>
    <w:rsid w:val="00AB7DE8"/>
    <w:rsid w:val="00AC06A3"/>
    <w:rsid w:val="00AC319B"/>
    <w:rsid w:val="00AC31BD"/>
    <w:rsid w:val="00AC37EE"/>
    <w:rsid w:val="00AC794D"/>
    <w:rsid w:val="00AD117F"/>
    <w:rsid w:val="00AD2213"/>
    <w:rsid w:val="00AD274A"/>
    <w:rsid w:val="00AD45CE"/>
    <w:rsid w:val="00AD7530"/>
    <w:rsid w:val="00AE0386"/>
    <w:rsid w:val="00AE7423"/>
    <w:rsid w:val="00AF0DB8"/>
    <w:rsid w:val="00AF2EC4"/>
    <w:rsid w:val="00AF5278"/>
    <w:rsid w:val="00AF6B95"/>
    <w:rsid w:val="00AF7329"/>
    <w:rsid w:val="00AF7D6C"/>
    <w:rsid w:val="00B018A8"/>
    <w:rsid w:val="00B03A82"/>
    <w:rsid w:val="00B044CC"/>
    <w:rsid w:val="00B05F86"/>
    <w:rsid w:val="00B06247"/>
    <w:rsid w:val="00B066C0"/>
    <w:rsid w:val="00B07355"/>
    <w:rsid w:val="00B079BA"/>
    <w:rsid w:val="00B07DE2"/>
    <w:rsid w:val="00B1020D"/>
    <w:rsid w:val="00B12AA0"/>
    <w:rsid w:val="00B12BBF"/>
    <w:rsid w:val="00B132D6"/>
    <w:rsid w:val="00B13884"/>
    <w:rsid w:val="00B13B76"/>
    <w:rsid w:val="00B14788"/>
    <w:rsid w:val="00B17DAF"/>
    <w:rsid w:val="00B21276"/>
    <w:rsid w:val="00B2231F"/>
    <w:rsid w:val="00B24C7C"/>
    <w:rsid w:val="00B254D0"/>
    <w:rsid w:val="00B25BA6"/>
    <w:rsid w:val="00B25DA4"/>
    <w:rsid w:val="00B3431F"/>
    <w:rsid w:val="00B36785"/>
    <w:rsid w:val="00B36CFB"/>
    <w:rsid w:val="00B37E9B"/>
    <w:rsid w:val="00B42B2A"/>
    <w:rsid w:val="00B45DE4"/>
    <w:rsid w:val="00B50F1A"/>
    <w:rsid w:val="00B51846"/>
    <w:rsid w:val="00B51FB4"/>
    <w:rsid w:val="00B5250F"/>
    <w:rsid w:val="00B53CC1"/>
    <w:rsid w:val="00B631AF"/>
    <w:rsid w:val="00B641E3"/>
    <w:rsid w:val="00B647DE"/>
    <w:rsid w:val="00B658D0"/>
    <w:rsid w:val="00B70A1A"/>
    <w:rsid w:val="00B70CD7"/>
    <w:rsid w:val="00B71E84"/>
    <w:rsid w:val="00B7217C"/>
    <w:rsid w:val="00B77799"/>
    <w:rsid w:val="00B81D5F"/>
    <w:rsid w:val="00B82100"/>
    <w:rsid w:val="00B8423B"/>
    <w:rsid w:val="00B84246"/>
    <w:rsid w:val="00B8661F"/>
    <w:rsid w:val="00B87151"/>
    <w:rsid w:val="00B87EEA"/>
    <w:rsid w:val="00B91349"/>
    <w:rsid w:val="00B91A73"/>
    <w:rsid w:val="00B924F3"/>
    <w:rsid w:val="00B9660F"/>
    <w:rsid w:val="00B97806"/>
    <w:rsid w:val="00BA04A4"/>
    <w:rsid w:val="00BA0D9C"/>
    <w:rsid w:val="00BA5DAC"/>
    <w:rsid w:val="00BA651D"/>
    <w:rsid w:val="00BA6AB0"/>
    <w:rsid w:val="00BA71D7"/>
    <w:rsid w:val="00BA73B2"/>
    <w:rsid w:val="00BA75B0"/>
    <w:rsid w:val="00BA7B94"/>
    <w:rsid w:val="00BB07A8"/>
    <w:rsid w:val="00BB097E"/>
    <w:rsid w:val="00BB0D69"/>
    <w:rsid w:val="00BB2414"/>
    <w:rsid w:val="00BB2700"/>
    <w:rsid w:val="00BB3DDF"/>
    <w:rsid w:val="00BB5184"/>
    <w:rsid w:val="00BB66D6"/>
    <w:rsid w:val="00BC064B"/>
    <w:rsid w:val="00BC1A8E"/>
    <w:rsid w:val="00BC1EBE"/>
    <w:rsid w:val="00BC24FA"/>
    <w:rsid w:val="00BC2875"/>
    <w:rsid w:val="00BC308A"/>
    <w:rsid w:val="00BC310F"/>
    <w:rsid w:val="00BC639E"/>
    <w:rsid w:val="00BD04B1"/>
    <w:rsid w:val="00BD2F65"/>
    <w:rsid w:val="00BD4818"/>
    <w:rsid w:val="00BD4860"/>
    <w:rsid w:val="00BD5951"/>
    <w:rsid w:val="00BD5AA0"/>
    <w:rsid w:val="00BD62DE"/>
    <w:rsid w:val="00BD70FC"/>
    <w:rsid w:val="00BD7245"/>
    <w:rsid w:val="00BE170C"/>
    <w:rsid w:val="00BE1B6C"/>
    <w:rsid w:val="00BE46DE"/>
    <w:rsid w:val="00BE5BCC"/>
    <w:rsid w:val="00BF18B5"/>
    <w:rsid w:val="00BF367C"/>
    <w:rsid w:val="00BF59D7"/>
    <w:rsid w:val="00BF609A"/>
    <w:rsid w:val="00BF6DF7"/>
    <w:rsid w:val="00BF7391"/>
    <w:rsid w:val="00C01D2F"/>
    <w:rsid w:val="00C01F7D"/>
    <w:rsid w:val="00C026C3"/>
    <w:rsid w:val="00C03587"/>
    <w:rsid w:val="00C04805"/>
    <w:rsid w:val="00C04EC0"/>
    <w:rsid w:val="00C05394"/>
    <w:rsid w:val="00C059B9"/>
    <w:rsid w:val="00C07074"/>
    <w:rsid w:val="00C07E5D"/>
    <w:rsid w:val="00C1201B"/>
    <w:rsid w:val="00C12738"/>
    <w:rsid w:val="00C13C75"/>
    <w:rsid w:val="00C20005"/>
    <w:rsid w:val="00C2071A"/>
    <w:rsid w:val="00C2180D"/>
    <w:rsid w:val="00C2259F"/>
    <w:rsid w:val="00C25914"/>
    <w:rsid w:val="00C26A3D"/>
    <w:rsid w:val="00C27B2E"/>
    <w:rsid w:val="00C31FDF"/>
    <w:rsid w:val="00C320A7"/>
    <w:rsid w:val="00C32AB3"/>
    <w:rsid w:val="00C34212"/>
    <w:rsid w:val="00C345D7"/>
    <w:rsid w:val="00C36412"/>
    <w:rsid w:val="00C451EA"/>
    <w:rsid w:val="00C4571F"/>
    <w:rsid w:val="00C45D65"/>
    <w:rsid w:val="00C50BF9"/>
    <w:rsid w:val="00C52B54"/>
    <w:rsid w:val="00C55989"/>
    <w:rsid w:val="00C55B1C"/>
    <w:rsid w:val="00C56123"/>
    <w:rsid w:val="00C56C18"/>
    <w:rsid w:val="00C57592"/>
    <w:rsid w:val="00C61FDD"/>
    <w:rsid w:val="00C62C72"/>
    <w:rsid w:val="00C65338"/>
    <w:rsid w:val="00C701B3"/>
    <w:rsid w:val="00C70EC3"/>
    <w:rsid w:val="00C73081"/>
    <w:rsid w:val="00C73E58"/>
    <w:rsid w:val="00C750D2"/>
    <w:rsid w:val="00C75562"/>
    <w:rsid w:val="00C757E4"/>
    <w:rsid w:val="00C75B3A"/>
    <w:rsid w:val="00C76723"/>
    <w:rsid w:val="00C82AC1"/>
    <w:rsid w:val="00C83B79"/>
    <w:rsid w:val="00C87391"/>
    <w:rsid w:val="00C9193E"/>
    <w:rsid w:val="00C943F0"/>
    <w:rsid w:val="00CA3038"/>
    <w:rsid w:val="00CA3621"/>
    <w:rsid w:val="00CA4141"/>
    <w:rsid w:val="00CA4457"/>
    <w:rsid w:val="00CA5D7C"/>
    <w:rsid w:val="00CA7B0C"/>
    <w:rsid w:val="00CB1254"/>
    <w:rsid w:val="00CB174E"/>
    <w:rsid w:val="00CB4863"/>
    <w:rsid w:val="00CC0483"/>
    <w:rsid w:val="00CC1BED"/>
    <w:rsid w:val="00CC2116"/>
    <w:rsid w:val="00CC243F"/>
    <w:rsid w:val="00CC32C4"/>
    <w:rsid w:val="00CC453B"/>
    <w:rsid w:val="00CD0F2B"/>
    <w:rsid w:val="00CD1B67"/>
    <w:rsid w:val="00CD2804"/>
    <w:rsid w:val="00CD417D"/>
    <w:rsid w:val="00CD6753"/>
    <w:rsid w:val="00CE0906"/>
    <w:rsid w:val="00CE0C4D"/>
    <w:rsid w:val="00CE0CEC"/>
    <w:rsid w:val="00CE2AF2"/>
    <w:rsid w:val="00CE31BE"/>
    <w:rsid w:val="00CE4765"/>
    <w:rsid w:val="00CE6C17"/>
    <w:rsid w:val="00CE7112"/>
    <w:rsid w:val="00CE797C"/>
    <w:rsid w:val="00CE7CDB"/>
    <w:rsid w:val="00CF16F5"/>
    <w:rsid w:val="00CF1702"/>
    <w:rsid w:val="00CF176B"/>
    <w:rsid w:val="00CF27E3"/>
    <w:rsid w:val="00CF334F"/>
    <w:rsid w:val="00CF35FE"/>
    <w:rsid w:val="00CF38E4"/>
    <w:rsid w:val="00CF64C1"/>
    <w:rsid w:val="00D02071"/>
    <w:rsid w:val="00D02300"/>
    <w:rsid w:val="00D02A38"/>
    <w:rsid w:val="00D03963"/>
    <w:rsid w:val="00D040AB"/>
    <w:rsid w:val="00D04188"/>
    <w:rsid w:val="00D04A56"/>
    <w:rsid w:val="00D05A39"/>
    <w:rsid w:val="00D07556"/>
    <w:rsid w:val="00D11715"/>
    <w:rsid w:val="00D11DB6"/>
    <w:rsid w:val="00D13686"/>
    <w:rsid w:val="00D13FE4"/>
    <w:rsid w:val="00D154B1"/>
    <w:rsid w:val="00D21049"/>
    <w:rsid w:val="00D21530"/>
    <w:rsid w:val="00D2242C"/>
    <w:rsid w:val="00D261BA"/>
    <w:rsid w:val="00D32A9B"/>
    <w:rsid w:val="00D33500"/>
    <w:rsid w:val="00D3508C"/>
    <w:rsid w:val="00D35B1F"/>
    <w:rsid w:val="00D42B5F"/>
    <w:rsid w:val="00D42B63"/>
    <w:rsid w:val="00D44D18"/>
    <w:rsid w:val="00D44E19"/>
    <w:rsid w:val="00D4520A"/>
    <w:rsid w:val="00D505FE"/>
    <w:rsid w:val="00D523E4"/>
    <w:rsid w:val="00D52951"/>
    <w:rsid w:val="00D548E9"/>
    <w:rsid w:val="00D55277"/>
    <w:rsid w:val="00D55D97"/>
    <w:rsid w:val="00D61AB3"/>
    <w:rsid w:val="00D61BB9"/>
    <w:rsid w:val="00D61CE5"/>
    <w:rsid w:val="00D63208"/>
    <w:rsid w:val="00D6381D"/>
    <w:rsid w:val="00D640D9"/>
    <w:rsid w:val="00D64C5C"/>
    <w:rsid w:val="00D65CE4"/>
    <w:rsid w:val="00D66A68"/>
    <w:rsid w:val="00D717F4"/>
    <w:rsid w:val="00D73AC4"/>
    <w:rsid w:val="00D74B6A"/>
    <w:rsid w:val="00D8067E"/>
    <w:rsid w:val="00D810B3"/>
    <w:rsid w:val="00D81237"/>
    <w:rsid w:val="00D81CEB"/>
    <w:rsid w:val="00D83732"/>
    <w:rsid w:val="00D8529C"/>
    <w:rsid w:val="00D87984"/>
    <w:rsid w:val="00D87AC8"/>
    <w:rsid w:val="00D9199B"/>
    <w:rsid w:val="00D919BC"/>
    <w:rsid w:val="00D95C4D"/>
    <w:rsid w:val="00DA0068"/>
    <w:rsid w:val="00DA00A2"/>
    <w:rsid w:val="00DA068E"/>
    <w:rsid w:val="00DA0F7E"/>
    <w:rsid w:val="00DA2179"/>
    <w:rsid w:val="00DA2432"/>
    <w:rsid w:val="00DA3906"/>
    <w:rsid w:val="00DA4915"/>
    <w:rsid w:val="00DA5801"/>
    <w:rsid w:val="00DA6788"/>
    <w:rsid w:val="00DB1C36"/>
    <w:rsid w:val="00DB3D37"/>
    <w:rsid w:val="00DB4BC9"/>
    <w:rsid w:val="00DB72B9"/>
    <w:rsid w:val="00DC0EA8"/>
    <w:rsid w:val="00DC3693"/>
    <w:rsid w:val="00DC47F8"/>
    <w:rsid w:val="00DC6D72"/>
    <w:rsid w:val="00DD0ACB"/>
    <w:rsid w:val="00DD0E77"/>
    <w:rsid w:val="00DD1780"/>
    <w:rsid w:val="00DD31DD"/>
    <w:rsid w:val="00DD4F75"/>
    <w:rsid w:val="00DD7290"/>
    <w:rsid w:val="00DE141F"/>
    <w:rsid w:val="00DE1AC9"/>
    <w:rsid w:val="00DE2EB0"/>
    <w:rsid w:val="00DE3864"/>
    <w:rsid w:val="00DE3B91"/>
    <w:rsid w:val="00DE4BDA"/>
    <w:rsid w:val="00DE7FEB"/>
    <w:rsid w:val="00DF5F10"/>
    <w:rsid w:val="00DF64D9"/>
    <w:rsid w:val="00DF754D"/>
    <w:rsid w:val="00E007A8"/>
    <w:rsid w:val="00E043AA"/>
    <w:rsid w:val="00E0541F"/>
    <w:rsid w:val="00E1292F"/>
    <w:rsid w:val="00E20BA6"/>
    <w:rsid w:val="00E21582"/>
    <w:rsid w:val="00E21F25"/>
    <w:rsid w:val="00E23169"/>
    <w:rsid w:val="00E23FB9"/>
    <w:rsid w:val="00E25A11"/>
    <w:rsid w:val="00E34BA2"/>
    <w:rsid w:val="00E35B2F"/>
    <w:rsid w:val="00E35D83"/>
    <w:rsid w:val="00E37528"/>
    <w:rsid w:val="00E37ED7"/>
    <w:rsid w:val="00E41B8F"/>
    <w:rsid w:val="00E423C3"/>
    <w:rsid w:val="00E43AE9"/>
    <w:rsid w:val="00E44F28"/>
    <w:rsid w:val="00E46A08"/>
    <w:rsid w:val="00E5426E"/>
    <w:rsid w:val="00E55DC4"/>
    <w:rsid w:val="00E56B4D"/>
    <w:rsid w:val="00E62131"/>
    <w:rsid w:val="00E62E1E"/>
    <w:rsid w:val="00E64D65"/>
    <w:rsid w:val="00E6736A"/>
    <w:rsid w:val="00E67651"/>
    <w:rsid w:val="00E73696"/>
    <w:rsid w:val="00E80875"/>
    <w:rsid w:val="00E814C4"/>
    <w:rsid w:val="00E82523"/>
    <w:rsid w:val="00E8546D"/>
    <w:rsid w:val="00E86E1F"/>
    <w:rsid w:val="00E86E84"/>
    <w:rsid w:val="00E90DB2"/>
    <w:rsid w:val="00E912CE"/>
    <w:rsid w:val="00E92091"/>
    <w:rsid w:val="00E920E2"/>
    <w:rsid w:val="00E93489"/>
    <w:rsid w:val="00E95C2F"/>
    <w:rsid w:val="00E96B84"/>
    <w:rsid w:val="00E97F7C"/>
    <w:rsid w:val="00EA47E9"/>
    <w:rsid w:val="00EA54B6"/>
    <w:rsid w:val="00EA701A"/>
    <w:rsid w:val="00EA729A"/>
    <w:rsid w:val="00EB01FF"/>
    <w:rsid w:val="00EB2682"/>
    <w:rsid w:val="00EB3547"/>
    <w:rsid w:val="00EB3EAE"/>
    <w:rsid w:val="00EB407B"/>
    <w:rsid w:val="00EC2A3E"/>
    <w:rsid w:val="00EC4635"/>
    <w:rsid w:val="00EC500F"/>
    <w:rsid w:val="00EC5294"/>
    <w:rsid w:val="00EC6351"/>
    <w:rsid w:val="00EC6CEF"/>
    <w:rsid w:val="00ED0660"/>
    <w:rsid w:val="00ED07E3"/>
    <w:rsid w:val="00ED1E4F"/>
    <w:rsid w:val="00ED2082"/>
    <w:rsid w:val="00ED32BF"/>
    <w:rsid w:val="00ED3434"/>
    <w:rsid w:val="00ED50AC"/>
    <w:rsid w:val="00ED619F"/>
    <w:rsid w:val="00ED798C"/>
    <w:rsid w:val="00EE0CD7"/>
    <w:rsid w:val="00EE1E6A"/>
    <w:rsid w:val="00EE2625"/>
    <w:rsid w:val="00EE402F"/>
    <w:rsid w:val="00EF0BEC"/>
    <w:rsid w:val="00EF11F1"/>
    <w:rsid w:val="00EF1602"/>
    <w:rsid w:val="00EF1A4E"/>
    <w:rsid w:val="00EF2ED2"/>
    <w:rsid w:val="00EF57F3"/>
    <w:rsid w:val="00EF758F"/>
    <w:rsid w:val="00EF7E88"/>
    <w:rsid w:val="00F00E7B"/>
    <w:rsid w:val="00F019C0"/>
    <w:rsid w:val="00F07BDB"/>
    <w:rsid w:val="00F15E07"/>
    <w:rsid w:val="00F16BEA"/>
    <w:rsid w:val="00F2077E"/>
    <w:rsid w:val="00F21CD8"/>
    <w:rsid w:val="00F22F94"/>
    <w:rsid w:val="00F2312E"/>
    <w:rsid w:val="00F23386"/>
    <w:rsid w:val="00F25D51"/>
    <w:rsid w:val="00F27980"/>
    <w:rsid w:val="00F330F9"/>
    <w:rsid w:val="00F3469E"/>
    <w:rsid w:val="00F4075A"/>
    <w:rsid w:val="00F41905"/>
    <w:rsid w:val="00F41F29"/>
    <w:rsid w:val="00F431EB"/>
    <w:rsid w:val="00F4350E"/>
    <w:rsid w:val="00F43CFF"/>
    <w:rsid w:val="00F43FC7"/>
    <w:rsid w:val="00F45887"/>
    <w:rsid w:val="00F47C3C"/>
    <w:rsid w:val="00F5076A"/>
    <w:rsid w:val="00F52E0E"/>
    <w:rsid w:val="00F54606"/>
    <w:rsid w:val="00F565AF"/>
    <w:rsid w:val="00F56BD8"/>
    <w:rsid w:val="00F57221"/>
    <w:rsid w:val="00F57CA8"/>
    <w:rsid w:val="00F57FED"/>
    <w:rsid w:val="00F600A8"/>
    <w:rsid w:val="00F62D99"/>
    <w:rsid w:val="00F644B9"/>
    <w:rsid w:val="00F663BD"/>
    <w:rsid w:val="00F667D1"/>
    <w:rsid w:val="00F669B3"/>
    <w:rsid w:val="00F70D69"/>
    <w:rsid w:val="00F71AC8"/>
    <w:rsid w:val="00F7642E"/>
    <w:rsid w:val="00F76800"/>
    <w:rsid w:val="00F8093F"/>
    <w:rsid w:val="00F81105"/>
    <w:rsid w:val="00F815BB"/>
    <w:rsid w:val="00F816EE"/>
    <w:rsid w:val="00F81FC8"/>
    <w:rsid w:val="00F82147"/>
    <w:rsid w:val="00F82C20"/>
    <w:rsid w:val="00F92484"/>
    <w:rsid w:val="00F92580"/>
    <w:rsid w:val="00F9309B"/>
    <w:rsid w:val="00F93D51"/>
    <w:rsid w:val="00FA0196"/>
    <w:rsid w:val="00FA0B1C"/>
    <w:rsid w:val="00FA0E57"/>
    <w:rsid w:val="00FA1DE8"/>
    <w:rsid w:val="00FA20A5"/>
    <w:rsid w:val="00FA55E4"/>
    <w:rsid w:val="00FA72DD"/>
    <w:rsid w:val="00FA7826"/>
    <w:rsid w:val="00FB211B"/>
    <w:rsid w:val="00FB51A0"/>
    <w:rsid w:val="00FB5F01"/>
    <w:rsid w:val="00FB631B"/>
    <w:rsid w:val="00FB741E"/>
    <w:rsid w:val="00FC035F"/>
    <w:rsid w:val="00FC0A83"/>
    <w:rsid w:val="00FC18D2"/>
    <w:rsid w:val="00FC31A1"/>
    <w:rsid w:val="00FC42AD"/>
    <w:rsid w:val="00FC725A"/>
    <w:rsid w:val="00FC75EF"/>
    <w:rsid w:val="00FD0A70"/>
    <w:rsid w:val="00FD22B9"/>
    <w:rsid w:val="00FD2A6E"/>
    <w:rsid w:val="00FD2E8C"/>
    <w:rsid w:val="00FD30E6"/>
    <w:rsid w:val="00FD332D"/>
    <w:rsid w:val="00FD3EF5"/>
    <w:rsid w:val="00FE0BD9"/>
    <w:rsid w:val="00FE2D21"/>
    <w:rsid w:val="00FE36FE"/>
    <w:rsid w:val="00FE4512"/>
    <w:rsid w:val="00FE4E54"/>
    <w:rsid w:val="00FE796E"/>
    <w:rsid w:val="00FE7D83"/>
    <w:rsid w:val="00FF0E35"/>
    <w:rsid w:val="00FF2AC3"/>
    <w:rsid w:val="00FF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3CF969-B159-4BD5-AA85-9F83EC02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53BD"/>
    <w:rPr>
      <w:color w:val="0000FF"/>
      <w:u w:val="single"/>
    </w:rPr>
  </w:style>
  <w:style w:type="paragraph" w:styleId="NormalWeb">
    <w:name w:val="Normal (Web)"/>
    <w:basedOn w:val="Normal"/>
    <w:rsid w:val="004B317F"/>
    <w:pPr>
      <w:spacing w:before="100" w:beforeAutospacing="1" w:after="100" w:afterAutospacing="1"/>
    </w:pPr>
    <w:rPr>
      <w:color w:val="000000"/>
    </w:rPr>
  </w:style>
  <w:style w:type="paragraph" w:styleId="BalloonText">
    <w:name w:val="Balloon Text"/>
    <w:basedOn w:val="Normal"/>
    <w:semiHidden/>
    <w:rsid w:val="00CF176B"/>
    <w:rPr>
      <w:rFonts w:ascii="Tahoma" w:hAnsi="Tahoma" w:cs="Tahoma"/>
      <w:sz w:val="16"/>
      <w:szCs w:val="16"/>
    </w:rPr>
  </w:style>
  <w:style w:type="character" w:styleId="Strong">
    <w:name w:val="Strong"/>
    <w:qFormat/>
    <w:rsid w:val="00D717F4"/>
    <w:rPr>
      <w:b/>
      <w:bCs/>
    </w:rPr>
  </w:style>
  <w:style w:type="character" w:styleId="FollowedHyperlink">
    <w:name w:val="FollowedHyperlink"/>
    <w:rsid w:val="00322D41"/>
    <w:rPr>
      <w:color w:val="606420"/>
      <w:u w:val="single"/>
    </w:rPr>
  </w:style>
  <w:style w:type="paragraph" w:styleId="Header">
    <w:name w:val="header"/>
    <w:basedOn w:val="Normal"/>
    <w:link w:val="HeaderChar"/>
    <w:rsid w:val="009C17BB"/>
    <w:pPr>
      <w:tabs>
        <w:tab w:val="center" w:pos="4680"/>
        <w:tab w:val="right" w:pos="9360"/>
      </w:tabs>
    </w:pPr>
  </w:style>
  <w:style w:type="character" w:customStyle="1" w:styleId="HeaderChar">
    <w:name w:val="Header Char"/>
    <w:link w:val="Header"/>
    <w:rsid w:val="009C17BB"/>
    <w:rPr>
      <w:sz w:val="24"/>
      <w:szCs w:val="24"/>
    </w:rPr>
  </w:style>
  <w:style w:type="paragraph" w:styleId="Footer">
    <w:name w:val="footer"/>
    <w:basedOn w:val="Normal"/>
    <w:link w:val="FooterChar"/>
    <w:uiPriority w:val="99"/>
    <w:rsid w:val="009C17BB"/>
    <w:pPr>
      <w:tabs>
        <w:tab w:val="center" w:pos="4680"/>
        <w:tab w:val="right" w:pos="9360"/>
      </w:tabs>
    </w:pPr>
  </w:style>
  <w:style w:type="character" w:customStyle="1" w:styleId="FooterChar">
    <w:name w:val="Footer Char"/>
    <w:link w:val="Footer"/>
    <w:uiPriority w:val="99"/>
    <w:rsid w:val="009C17BB"/>
    <w:rPr>
      <w:sz w:val="24"/>
      <w:szCs w:val="24"/>
    </w:rPr>
  </w:style>
  <w:style w:type="character" w:styleId="CommentReference">
    <w:name w:val="annotation reference"/>
    <w:rsid w:val="00385735"/>
    <w:rPr>
      <w:sz w:val="16"/>
      <w:szCs w:val="16"/>
    </w:rPr>
  </w:style>
  <w:style w:type="paragraph" w:styleId="CommentText">
    <w:name w:val="annotation text"/>
    <w:basedOn w:val="Normal"/>
    <w:link w:val="CommentTextChar"/>
    <w:rsid w:val="00385735"/>
    <w:rPr>
      <w:sz w:val="20"/>
      <w:szCs w:val="20"/>
    </w:rPr>
  </w:style>
  <w:style w:type="character" w:customStyle="1" w:styleId="CommentTextChar">
    <w:name w:val="Comment Text Char"/>
    <w:basedOn w:val="DefaultParagraphFont"/>
    <w:link w:val="CommentText"/>
    <w:rsid w:val="00385735"/>
  </w:style>
  <w:style w:type="paragraph" w:styleId="CommentSubject">
    <w:name w:val="annotation subject"/>
    <w:basedOn w:val="CommentText"/>
    <w:next w:val="CommentText"/>
    <w:link w:val="CommentSubjectChar"/>
    <w:rsid w:val="00385735"/>
    <w:rPr>
      <w:b/>
      <w:bCs/>
    </w:rPr>
  </w:style>
  <w:style w:type="character" w:customStyle="1" w:styleId="CommentSubjectChar">
    <w:name w:val="Comment Subject Char"/>
    <w:link w:val="CommentSubject"/>
    <w:rsid w:val="00385735"/>
    <w:rPr>
      <w:b/>
      <w:bCs/>
    </w:rPr>
  </w:style>
  <w:style w:type="paragraph" w:styleId="ListParagraph">
    <w:name w:val="List Paragraph"/>
    <w:basedOn w:val="Normal"/>
    <w:uiPriority w:val="34"/>
    <w:qFormat/>
    <w:rsid w:val="00FE36FE"/>
    <w:pPr>
      <w:ind w:left="720"/>
      <w:contextualSpacing/>
    </w:pPr>
  </w:style>
  <w:style w:type="character" w:styleId="Emphasis">
    <w:name w:val="Emphasis"/>
    <w:basedOn w:val="DefaultParagraphFont"/>
    <w:uiPriority w:val="20"/>
    <w:qFormat/>
    <w:rsid w:val="00202A64"/>
    <w:rPr>
      <w:i/>
      <w:iCs/>
    </w:rPr>
  </w:style>
  <w:style w:type="character" w:customStyle="1" w:styleId="tp-label">
    <w:name w:val="tp-label"/>
    <w:basedOn w:val="DefaultParagraphFont"/>
    <w:rsid w:val="0020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52459">
      <w:bodyDiv w:val="1"/>
      <w:marLeft w:val="0"/>
      <w:marRight w:val="0"/>
      <w:marTop w:val="0"/>
      <w:marBottom w:val="0"/>
      <w:divBdr>
        <w:top w:val="none" w:sz="0" w:space="0" w:color="auto"/>
        <w:left w:val="none" w:sz="0" w:space="0" w:color="auto"/>
        <w:bottom w:val="none" w:sz="0" w:space="0" w:color="auto"/>
        <w:right w:val="none" w:sz="0" w:space="0" w:color="auto"/>
      </w:divBdr>
    </w:div>
    <w:div w:id="1414931955">
      <w:bodyDiv w:val="1"/>
      <w:marLeft w:val="0"/>
      <w:marRight w:val="0"/>
      <w:marTop w:val="0"/>
      <w:marBottom w:val="0"/>
      <w:divBdr>
        <w:top w:val="none" w:sz="0" w:space="0" w:color="auto"/>
        <w:left w:val="none" w:sz="0" w:space="0" w:color="auto"/>
        <w:bottom w:val="none" w:sz="0" w:space="0" w:color="auto"/>
        <w:right w:val="none" w:sz="0" w:space="0" w:color="auto"/>
      </w:divBdr>
    </w:div>
    <w:div w:id="14822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nchs/products/databriefs/db329.htm" TargetMode="External"/><Relationship Id="rId18" Type="http://schemas.openxmlformats.org/officeDocument/2006/relationships/hyperlink" Target="http://academicintegrity.rutgers.edu/files/documents/AI_Policy_9_01_2011.pdf" TargetMode="External"/><Relationship Id="rId26" Type="http://schemas.openxmlformats.org/officeDocument/2006/relationships/hyperlink" Target="https://www.nytimes.com/2017/06/12/well/live/having-friends-is-good-for-you.html" TargetMode="External"/><Relationship Id="rId39" Type="http://schemas.openxmlformats.org/officeDocument/2006/relationships/hyperlink" Target="https://www.imdb.com/title/tt2571226/" TargetMode="External"/><Relationship Id="rId21" Type="http://schemas.openxmlformats.org/officeDocument/2006/relationships/hyperlink" Target="http://downloadcbsnews-a.akamaihd.net/media/2018/09/07/1314968131533/0907_CTM_emilyhopchat_angelakennecke_new_1652444_1928.mp4" TargetMode="External"/><Relationship Id="rId34" Type="http://schemas.openxmlformats.org/officeDocument/2006/relationships/hyperlink" Target="https://www.youtube.com/watch?v=uh_rIywzMTo" TargetMode="External"/><Relationship Id="rId42" Type="http://schemas.openxmlformats.org/officeDocument/2006/relationships/hyperlink" Target="https://www.mindbodygreen.com/0-17928/what-i-wish-more-people-understood-about-losing-a-child.html" TargetMode="External"/><Relationship Id="rId47" Type="http://schemas.openxmlformats.org/officeDocument/2006/relationships/hyperlink" Target="https://www.cdc.gov/nchs/products/databriefs/db330.htm" TargetMode="External"/><Relationship Id="rId50" Type="http://schemas.openxmlformats.org/officeDocument/2006/relationships/hyperlink" Target="https://www.nytimes.com/2018/08/18/health/opioid-addiction-treatment.html" TargetMode="External"/><Relationship Id="rId55" Type="http://schemas.openxmlformats.org/officeDocument/2006/relationships/hyperlink" Target="https://www.vox.com/science-and-health/2018/8/22/17683364/safe-injection-sites-stud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ms.rutgers.edu/ssra/" TargetMode="External"/><Relationship Id="rId20" Type="http://schemas.openxmlformats.org/officeDocument/2006/relationships/hyperlink" Target="https://m.facebook.com/story.php?story_fbid=10214973961796712&amp;id=1058977926" TargetMode="External"/><Relationship Id="rId29" Type="http://schemas.openxmlformats.org/officeDocument/2006/relationships/hyperlink" Target="https://psmag.com/magazine/five-groups-successfully-fighting-addiction" TargetMode="External"/><Relationship Id="rId41" Type="http://schemas.openxmlformats.org/officeDocument/2006/relationships/hyperlink" Target="https://www.nytimes.com/2016/12/02/well/family/loving-my-son-after-his-death.html" TargetMode="External"/><Relationship Id="rId54" Type="http://schemas.openxmlformats.org/officeDocument/2006/relationships/hyperlink" Target="https://www.vox.com/science-and-health/2018/1/25/16928144/safe-injection-sites-heroin-opioid-epidemic?fbclid=IwAR0h4G0lED_LZx1rUd0lgSqMqxQtBQ5ohpOPTD1hyHsIieBw6ZDFeSLXYM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hs/products/databriefs/db329.htm" TargetMode="External"/><Relationship Id="rId24" Type="http://schemas.openxmlformats.org/officeDocument/2006/relationships/hyperlink" Target="https://www.washingtonpost.com/graphics/2018/local/opioid-epidemic-and-its-effect-on-african-americans/?utm_term=.e215dc091b13" TargetMode="External"/><Relationship Id="rId32" Type="http://schemas.openxmlformats.org/officeDocument/2006/relationships/hyperlink" Target="https://www.nj.com/data/2018/07/nj_on_pace_to_shatter_this_grim_record_for_the_fourth-straight_year.html?platform=hootsuite" TargetMode="External"/><Relationship Id="rId37" Type="http://schemas.openxmlformats.org/officeDocument/2006/relationships/hyperlink" Target="http://health.rutgers.edu/medical-counseling-services/counseling/adap/aod-counseling/" TargetMode="External"/><Relationship Id="rId40" Type="http://schemas.openxmlformats.org/officeDocument/2006/relationships/hyperlink" Target="https://www.netflix.com/title/80177782" TargetMode="External"/><Relationship Id="rId45" Type="http://schemas.openxmlformats.org/officeDocument/2006/relationships/hyperlink" Target="https://www.theatlantic.com/magazine/archive/2014/01/surviving_anxiety/355741/" TargetMode="External"/><Relationship Id="rId53" Type="http://schemas.openxmlformats.org/officeDocument/2006/relationships/hyperlink" Target="https://psmag.com/social-justice/the-department-of-justice-is-totally-wrong-about-supervised-injection-sites" TargetMode="External"/><Relationship Id="rId58" Type="http://schemas.openxmlformats.org/officeDocument/2006/relationships/hyperlink" Target="https://www.whitehouse.gov/ondcp/presidents-commission/" TargetMode="External"/><Relationship Id="rId5" Type="http://schemas.openxmlformats.org/officeDocument/2006/relationships/webSettings" Target="webSettings.xml"/><Relationship Id="rId15" Type="http://schemas.openxmlformats.org/officeDocument/2006/relationships/hyperlink" Target="mailto:roos@rutgers.edu" TargetMode="External"/><Relationship Id="rId23" Type="http://schemas.openxmlformats.org/officeDocument/2006/relationships/hyperlink" Target="http://www.kolumnmagazine.com/2017/03/30/no-wave-compassion-addicts-hooked-crack-pbs/" TargetMode="External"/><Relationship Id="rId28" Type="http://schemas.openxmlformats.org/officeDocument/2006/relationships/hyperlink" Target="https://www.nytimes.com/2018/01/17/opinion/treating-opioid-addiction.html" TargetMode="External"/><Relationship Id="rId36" Type="http://schemas.openxmlformats.org/officeDocument/2006/relationships/hyperlink" Target="https://www.youtube.com/watch?v=k7T01kJlnk8" TargetMode="External"/><Relationship Id="rId49" Type="http://schemas.openxmlformats.org/officeDocument/2006/relationships/hyperlink" Target="https://www.npr.org/sections/health-shots/2018/08/09/637175405/sending-letters-about-their-patients-overdoses-changes-doctors-prescribing-habit" TargetMode="External"/><Relationship Id="rId57" Type="http://schemas.openxmlformats.org/officeDocument/2006/relationships/hyperlink" Target="https://www.statnews.com/2018/04/05/drug-industry-addiction-policy-forum/" TargetMode="External"/><Relationship Id="rId61"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academicintegrity.rutgers.edu/files/documents/AI_Policy_9_01_2011.pdf" TargetMode="External"/><Relationship Id="rId31" Type="http://schemas.openxmlformats.org/officeDocument/2006/relationships/hyperlink" Target="https://www.vox.com/science-and-health/2018/8/31/17805226/opioid-epidemic-death-international-overdose-awareness-day" TargetMode="External"/><Relationship Id="rId44" Type="http://schemas.openxmlformats.org/officeDocument/2006/relationships/hyperlink" Target="https://www.huffingtonpost.com/entry/anxiety-perception-study_us_56d48e13e4b03260bf77a48e?utm_campaign=hp_fb_pages&amp;utm_source=main_fb&amp;utm_medium=facebook&amp;ncid=fcbklnkushpmg00000063" TargetMode="External"/><Relationship Id="rId52" Type="http://schemas.openxmlformats.org/officeDocument/2006/relationships/hyperlink" Target="https://www.nytimes.com/2018/12/29/health/opioid-rehab-abstinence-medication.html?emc=edit_na_20181229&amp;nl=breaking-news&amp;nlid=4046836ing-news&amp;ref=ct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patroos.com/" TargetMode="External"/><Relationship Id="rId22" Type="http://schemas.openxmlformats.org/officeDocument/2006/relationships/hyperlink" Target="https://www.theatlantic.com/health/archive/2015/11/boomers-deaths-pnas/413971/" TargetMode="External"/><Relationship Id="rId27" Type="http://schemas.openxmlformats.org/officeDocument/2006/relationships/hyperlink" Target="https://www.nytimes.com/2018/12/05/movies/ben-is-back-review.html" TargetMode="External"/><Relationship Id="rId30" Type="http://schemas.openxmlformats.org/officeDocument/2006/relationships/hyperlink" Target="https://www.nytimes.com/2017/09/22/opinion/sunday/portugal-drug-decriminalization.html" TargetMode="External"/><Relationship Id="rId35" Type="http://schemas.openxmlformats.org/officeDocument/2006/relationships/hyperlink" Target="http://www.philly.com/philly/education/rutgers-university-student-housing-substance-abuse-recovery-20180209.html" TargetMode="External"/><Relationship Id="rId43" Type="http://schemas.openxmlformats.org/officeDocument/2006/relationships/hyperlink" Target="https://www.doctorjfk.com/single-post/2018/10/03/Why-Grieving-an-Overdose-Death-is-So-Hard" TargetMode="External"/><Relationship Id="rId48" Type="http://schemas.openxmlformats.org/officeDocument/2006/relationships/hyperlink" Target="https://www.cdc.gov/nchs/products/databriefs/db328.htm" TargetMode="External"/><Relationship Id="rId56" Type="http://schemas.openxmlformats.org/officeDocument/2006/relationships/hyperlink" Target="https://www.rand.org/content/dam/rand/pubs/research_reports/RR2600/RR2693/RAND_RR2693.pdf" TargetMode="External"/><Relationship Id="rId8" Type="http://schemas.openxmlformats.org/officeDocument/2006/relationships/image" Target="media/image1.jpeg"/><Relationship Id="rId51" Type="http://schemas.openxmlformats.org/officeDocument/2006/relationships/hyperlink" Target="https://www.nytimes.com/2018/11/25/health/opioid-overdose-deaths-dayton.html" TargetMode="External"/><Relationship Id="rId3" Type="http://schemas.openxmlformats.org/officeDocument/2006/relationships/styles" Target="styles.xml"/><Relationship Id="rId12" Type="http://schemas.openxmlformats.org/officeDocument/2006/relationships/image" Target="media/image20.gif"/><Relationship Id="rId17" Type="http://schemas.openxmlformats.org/officeDocument/2006/relationships/image" Target="media/image3.jpeg"/><Relationship Id="rId25" Type="http://schemas.openxmlformats.org/officeDocument/2006/relationships/hyperlink" Target="https://www.jhsph.edu/news/news-releases/2014/study-public-feels-more-negative-toward-people-with-drug-addiction-than-those-with-mental-illness.html" TargetMode="External"/><Relationship Id="rId33" Type="http://schemas.openxmlformats.org/officeDocument/2006/relationships/hyperlink" Target="https://www.cdc.gov/mmwr/volumes/67/wr/mm675152e1.htm?s_cid=mm675152e1_w" TargetMode="External"/><Relationship Id="rId38" Type="http://schemas.openxmlformats.org/officeDocument/2006/relationships/hyperlink" Target="http://www.williamwhitepapers.com/" TargetMode="External"/><Relationship Id="rId46" Type="http://schemas.openxmlformats.org/officeDocument/2006/relationships/hyperlink" Target="https://www.facebook.com/597771523939856/posts/720198178363856/"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3DBCF1E-DAF4-4A99-91A4-1D3B4CE8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6160</TotalTime>
  <Pages>13</Pages>
  <Words>4908</Words>
  <Characters>27979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Patricia A</vt:lpstr>
    </vt:vector>
  </TitlesOfParts>
  <Company/>
  <LinksUpToDate>false</LinksUpToDate>
  <CharactersWithSpaces>32822</CharactersWithSpaces>
  <SharedDoc>false</SharedDoc>
  <HLinks>
    <vt:vector size="150" baseType="variant">
      <vt:variant>
        <vt:i4>8323124</vt:i4>
      </vt:variant>
      <vt:variant>
        <vt:i4>72</vt:i4>
      </vt:variant>
      <vt:variant>
        <vt:i4>0</vt:i4>
      </vt:variant>
      <vt:variant>
        <vt:i4>5</vt:i4>
      </vt:variant>
      <vt:variant>
        <vt:lpwstr>http://www.insidehighered.com/news/2011/12/06/women-high-income-families-outpace-their-brothers-college</vt:lpwstr>
      </vt:variant>
      <vt:variant>
        <vt:lpwstr/>
      </vt:variant>
      <vt:variant>
        <vt:i4>2752560</vt:i4>
      </vt:variant>
      <vt:variant>
        <vt:i4>69</vt:i4>
      </vt:variant>
      <vt:variant>
        <vt:i4>0</vt:i4>
      </vt:variant>
      <vt:variant>
        <vt:i4>5</vt:i4>
      </vt:variant>
      <vt:variant>
        <vt:lpwstr>http://www.nytimes.com/2011/11/01/opinion/brooks-the-wrong-inequality.html</vt:lpwstr>
      </vt:variant>
      <vt:variant>
        <vt:lpwstr/>
      </vt:variant>
      <vt:variant>
        <vt:i4>131088</vt:i4>
      </vt:variant>
      <vt:variant>
        <vt:i4>66</vt:i4>
      </vt:variant>
      <vt:variant>
        <vt:i4>0</vt:i4>
      </vt:variant>
      <vt:variant>
        <vt:i4>5</vt:i4>
      </vt:variant>
      <vt:variant>
        <vt:lpwstr>http://www.msnbc.msn.com/id/26315908/</vt:lpwstr>
      </vt:variant>
      <vt:variant>
        <vt:lpwstr>47240047</vt:lpwstr>
      </vt:variant>
      <vt:variant>
        <vt:i4>65563</vt:i4>
      </vt:variant>
      <vt:variant>
        <vt:i4>63</vt:i4>
      </vt:variant>
      <vt:variant>
        <vt:i4>0</vt:i4>
      </vt:variant>
      <vt:variant>
        <vt:i4>5</vt:i4>
      </vt:variant>
      <vt:variant>
        <vt:lpwstr>http://wearethe99percent.tumblr.com/</vt:lpwstr>
      </vt:variant>
      <vt:variant>
        <vt:lpwstr/>
      </vt:variant>
      <vt:variant>
        <vt:i4>3080230</vt:i4>
      </vt:variant>
      <vt:variant>
        <vt:i4>60</vt:i4>
      </vt:variant>
      <vt:variant>
        <vt:i4>0</vt:i4>
      </vt:variant>
      <vt:variant>
        <vt:i4>5</vt:i4>
      </vt:variant>
      <vt:variant>
        <vt:lpwstr>http://www.rollingstone.com/politics/news/how-the-gop-became-the-party-of-the-rich-20111109</vt:lpwstr>
      </vt:variant>
      <vt:variant>
        <vt:lpwstr/>
      </vt:variant>
      <vt:variant>
        <vt:i4>983066</vt:i4>
      </vt:variant>
      <vt:variant>
        <vt:i4>57</vt:i4>
      </vt:variant>
      <vt:variant>
        <vt:i4>0</vt:i4>
      </vt:variant>
      <vt:variant>
        <vt:i4>5</vt:i4>
      </vt:variant>
      <vt:variant>
        <vt:lpwstr>http://www.nytimes.com/2012/01/15/business/the-1-percent-paint-a-more-nuanced-portrait-of-the-rich.html?pagewanted=1&amp;nl=todaysheadlines&amp;emc=tha23</vt:lpwstr>
      </vt:variant>
      <vt:variant>
        <vt:lpwstr/>
      </vt:variant>
      <vt:variant>
        <vt:i4>5963844</vt:i4>
      </vt:variant>
      <vt:variant>
        <vt:i4>54</vt:i4>
      </vt:variant>
      <vt:variant>
        <vt:i4>0</vt:i4>
      </vt:variant>
      <vt:variant>
        <vt:i4>5</vt:i4>
      </vt:variant>
      <vt:variant>
        <vt:lpwstr>http://www.thedailyshow.com/watch/tue-november-1-2011/men-of-a-certain-wage---money-talks</vt:lpwstr>
      </vt:variant>
      <vt:variant>
        <vt:lpwstr/>
      </vt:variant>
      <vt:variant>
        <vt:i4>7733358</vt:i4>
      </vt:variant>
      <vt:variant>
        <vt:i4>51</vt:i4>
      </vt:variant>
      <vt:variant>
        <vt:i4>0</vt:i4>
      </vt:variant>
      <vt:variant>
        <vt:i4>5</vt:i4>
      </vt:variant>
      <vt:variant>
        <vt:lpwstr>http://www.thedailyshow.com/watch/tue-november-1-2011/men-of-a-certain-wage</vt:lpwstr>
      </vt:variant>
      <vt:variant>
        <vt:lpwstr/>
      </vt:variant>
      <vt:variant>
        <vt:i4>458857</vt:i4>
      </vt:variant>
      <vt:variant>
        <vt:i4>48</vt:i4>
      </vt:variant>
      <vt:variant>
        <vt:i4>0</vt:i4>
      </vt:variant>
      <vt:variant>
        <vt:i4>5</vt:i4>
      </vt:variant>
      <vt:variant>
        <vt:lpwstr>http://www.thenation.com/article/164207/why-occupy-wall-street-has-left-washington-behind</vt:lpwstr>
      </vt:variant>
      <vt:variant>
        <vt:lpwstr>#</vt:lpwstr>
      </vt:variant>
      <vt:variant>
        <vt:i4>4587550</vt:i4>
      </vt:variant>
      <vt:variant>
        <vt:i4>45</vt:i4>
      </vt:variant>
      <vt:variant>
        <vt:i4>0</vt:i4>
      </vt:variant>
      <vt:variant>
        <vt:i4>5</vt:i4>
      </vt:variant>
      <vt:variant>
        <vt:lpwstr>http://motherjones.com/politics/2011/02/income-inequality-in-america-chart-graph</vt:lpwstr>
      </vt:variant>
      <vt:variant>
        <vt:lpwstr/>
      </vt:variant>
      <vt:variant>
        <vt:i4>6750309</vt:i4>
      </vt:variant>
      <vt:variant>
        <vt:i4>42</vt:i4>
      </vt:variant>
      <vt:variant>
        <vt:i4>0</vt:i4>
      </vt:variant>
      <vt:variant>
        <vt:i4>5</vt:i4>
      </vt:variant>
      <vt:variant>
        <vt:lpwstr>http://blog.nj.com/njv_guest_blog/2011/12/occupy_wall_street_political_t.html</vt:lpwstr>
      </vt:variant>
      <vt:variant>
        <vt:lpwstr/>
      </vt:variant>
      <vt:variant>
        <vt:i4>196672</vt:i4>
      </vt:variant>
      <vt:variant>
        <vt:i4>39</vt:i4>
      </vt:variant>
      <vt:variant>
        <vt:i4>0</vt:i4>
      </vt:variant>
      <vt:variant>
        <vt:i4>5</vt:i4>
      </vt:variant>
      <vt:variant>
        <vt:lpwstr>http://www.stanford.edu/group/scspi/cgi-bin/facts.php</vt:lpwstr>
      </vt:variant>
      <vt:variant>
        <vt:lpwstr/>
      </vt:variant>
      <vt:variant>
        <vt:i4>6488160</vt:i4>
      </vt:variant>
      <vt:variant>
        <vt:i4>36</vt:i4>
      </vt:variant>
      <vt:variant>
        <vt:i4>0</vt:i4>
      </vt:variant>
      <vt:variant>
        <vt:i4>5</vt:i4>
      </vt:variant>
      <vt:variant>
        <vt:lpwstr>http://www.bostonreview.net/BR36.6/occupy_movement_forum.php</vt:lpwstr>
      </vt:variant>
      <vt:variant>
        <vt:lpwstr/>
      </vt:variant>
      <vt:variant>
        <vt:i4>458785</vt:i4>
      </vt:variant>
      <vt:variant>
        <vt:i4>33</vt:i4>
      </vt:variant>
      <vt:variant>
        <vt:i4>0</vt:i4>
      </vt:variant>
      <vt:variant>
        <vt:i4>5</vt:i4>
      </vt:variant>
      <vt:variant>
        <vt:lpwstr>http://www2.ucsc.edu/whorulesamerica/power/investment_manager.html</vt:lpwstr>
      </vt:variant>
      <vt:variant>
        <vt:lpwstr/>
      </vt:variant>
      <vt:variant>
        <vt:i4>3145784</vt:i4>
      </vt:variant>
      <vt:variant>
        <vt:i4>30</vt:i4>
      </vt:variant>
      <vt:variant>
        <vt:i4>0</vt:i4>
      </vt:variant>
      <vt:variant>
        <vt:i4>5</vt:i4>
      </vt:variant>
      <vt:variant>
        <vt:lpwstr>http://www2.ucsc.edu/whorulesamerica/power/wealth.html</vt:lpwstr>
      </vt:variant>
      <vt:variant>
        <vt:lpwstr/>
      </vt:variant>
      <vt:variant>
        <vt:i4>4522026</vt:i4>
      </vt:variant>
      <vt:variant>
        <vt:i4>27</vt:i4>
      </vt:variant>
      <vt:variant>
        <vt:i4>0</vt:i4>
      </vt:variant>
      <vt:variant>
        <vt:i4>5</vt:i4>
      </vt:variant>
      <vt:variant>
        <vt:lpwstr>http://www.nytimes.com/2011/12/18/opinion/sunday/young-black-and-frisked-by-the-nypd.html?_r=1&amp;pagewanted=all</vt:lpwstr>
      </vt:variant>
      <vt:variant>
        <vt:lpwstr/>
      </vt:variant>
      <vt:variant>
        <vt:i4>4390991</vt:i4>
      </vt:variant>
      <vt:variant>
        <vt:i4>24</vt:i4>
      </vt:variant>
      <vt:variant>
        <vt:i4>0</vt:i4>
      </vt:variant>
      <vt:variant>
        <vt:i4>5</vt:i4>
      </vt:variant>
      <vt:variant>
        <vt:lpwstr>http://academicintegrity.rutgers.edu/files/documents/AI_Policy_9_01_2011.pdf</vt:lpwstr>
      </vt:variant>
      <vt:variant>
        <vt:lpwstr/>
      </vt:variant>
      <vt:variant>
        <vt:i4>6029376</vt:i4>
      </vt:variant>
      <vt:variant>
        <vt:i4>21</vt:i4>
      </vt:variant>
      <vt:variant>
        <vt:i4>0</vt:i4>
      </vt:variant>
      <vt:variant>
        <vt:i4>5</vt:i4>
      </vt:variant>
      <vt:variant>
        <vt:lpwstr>http://www.stanford.edu/group/scspi/</vt:lpwstr>
      </vt:variant>
      <vt:variant>
        <vt:lpwstr/>
      </vt:variant>
      <vt:variant>
        <vt:i4>2490427</vt:i4>
      </vt:variant>
      <vt:variant>
        <vt:i4>18</vt:i4>
      </vt:variant>
      <vt:variant>
        <vt:i4>0</vt:i4>
      </vt:variant>
      <vt:variant>
        <vt:i4>5</vt:i4>
      </vt:variant>
      <vt:variant>
        <vt:lpwstr>http://www.mittromney.com/</vt:lpwstr>
      </vt:variant>
      <vt:variant>
        <vt:lpwstr/>
      </vt:variant>
      <vt:variant>
        <vt:i4>3735669</vt:i4>
      </vt:variant>
      <vt:variant>
        <vt:i4>15</vt:i4>
      </vt:variant>
      <vt:variant>
        <vt:i4>0</vt:i4>
      </vt:variant>
      <vt:variant>
        <vt:i4>5</vt:i4>
      </vt:variant>
      <vt:variant>
        <vt:lpwstr>http://www.barackobama.com/</vt:lpwstr>
      </vt:variant>
      <vt:variant>
        <vt:lpwstr/>
      </vt:variant>
      <vt:variant>
        <vt:i4>5242905</vt:i4>
      </vt:variant>
      <vt:variant>
        <vt:i4>12</vt:i4>
      </vt:variant>
      <vt:variant>
        <vt:i4>0</vt:i4>
      </vt:variant>
      <vt:variant>
        <vt:i4>5</vt:i4>
      </vt:variant>
      <vt:variant>
        <vt:lpwstr>http://www.nytimes.com/roomfordebate/2012/07/14/when-parents-hover-and-kids-dont-grow-up</vt:lpwstr>
      </vt:variant>
      <vt:variant>
        <vt:lpwstr/>
      </vt:variant>
      <vt:variant>
        <vt:i4>2883623</vt:i4>
      </vt:variant>
      <vt:variant>
        <vt:i4>9</vt:i4>
      </vt:variant>
      <vt:variant>
        <vt:i4>0</vt:i4>
      </vt:variant>
      <vt:variant>
        <vt:i4>5</vt:i4>
      </vt:variant>
      <vt:variant>
        <vt:lpwstr>http://www.newyorker.com/arts/critics/books/2012/07/02/120702crbo_books_kolbert?printable=true&amp;currentPage=all&amp;mobify=0</vt:lpwstr>
      </vt:variant>
      <vt:variant>
        <vt:lpwstr/>
      </vt:variant>
      <vt:variant>
        <vt:i4>6619233</vt:i4>
      </vt:variant>
      <vt:variant>
        <vt:i4>6</vt:i4>
      </vt:variant>
      <vt:variant>
        <vt:i4>0</vt:i4>
      </vt:variant>
      <vt:variant>
        <vt:i4>5</vt:i4>
      </vt:variant>
      <vt:variant>
        <vt:lpwstr>http://video.nytimes.com/video/2012/07/14/us/100000001661964/single-and-unequal.html?nl=todaysheadlines&amp;emc=edit_th_20120715</vt:lpwstr>
      </vt:variant>
      <vt:variant>
        <vt:lpwstr/>
      </vt:variant>
      <vt:variant>
        <vt:i4>5308492</vt:i4>
      </vt:variant>
      <vt:variant>
        <vt:i4>3</vt:i4>
      </vt:variant>
      <vt:variant>
        <vt:i4>0</vt:i4>
      </vt:variant>
      <vt:variant>
        <vt:i4>5</vt:i4>
      </vt:variant>
      <vt:variant>
        <vt:lpwstr>http://www.nytimes.com/2012/07/15/us/two-classes-in-america-divided-by-i-do.html</vt:lpwstr>
      </vt:variant>
      <vt:variant>
        <vt:lpwstr/>
      </vt:variant>
      <vt:variant>
        <vt:i4>1376291</vt:i4>
      </vt:variant>
      <vt:variant>
        <vt:i4>0</vt:i4>
      </vt:variant>
      <vt:variant>
        <vt:i4>0</vt:i4>
      </vt:variant>
      <vt:variant>
        <vt:i4>5</vt:i4>
      </vt:variant>
      <vt:variant>
        <vt:lpwstr>mailto:roos@rutgers.edu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 A</dc:title>
  <dc:creator>Patricia A. Roos</dc:creator>
  <cp:lastModifiedBy>Pat Roos</cp:lastModifiedBy>
  <cp:revision>125</cp:revision>
  <cp:lastPrinted>2019-01-14T19:43:00Z</cp:lastPrinted>
  <dcterms:created xsi:type="dcterms:W3CDTF">2018-04-09T20:46:00Z</dcterms:created>
  <dcterms:modified xsi:type="dcterms:W3CDTF">2019-01-21T15:23:00Z</dcterms:modified>
</cp:coreProperties>
</file>